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4A09ED" w:rsidRDefault="00EC6B27" w:rsidP="004A09ED">
      <w:pPr>
        <w:ind w:right="-36"/>
        <w:jc w:val="center"/>
        <w:rPr>
          <w:b/>
          <w:bCs/>
          <w:color w:val="35DB3F"/>
          <w:sz w:val="32"/>
          <w:szCs w:val="32"/>
        </w:rPr>
      </w:pPr>
      <w:r w:rsidRPr="004A09ED">
        <w:rPr>
          <w:b/>
          <w:bCs/>
          <w:color w:val="35DB3F"/>
          <w:sz w:val="32"/>
          <w:szCs w:val="32"/>
        </w:rPr>
        <w:t xml:space="preserve">Weekly </w:t>
      </w:r>
      <w:r w:rsidR="000F6D15" w:rsidRPr="004A09ED">
        <w:rPr>
          <w:b/>
          <w:bCs/>
          <w:color w:val="35DB3F"/>
          <w:sz w:val="32"/>
          <w:szCs w:val="32"/>
        </w:rPr>
        <w:t>Market</w:t>
      </w:r>
      <w:r w:rsidR="005B7A1C" w:rsidRPr="004A09ED">
        <w:rPr>
          <w:b/>
          <w:bCs/>
          <w:color w:val="35DB3F"/>
          <w:sz w:val="32"/>
          <w:szCs w:val="32"/>
        </w:rPr>
        <w:t xml:space="preserve"> </w:t>
      </w:r>
      <w:r w:rsidR="00827069" w:rsidRPr="004A09ED">
        <w:rPr>
          <w:b/>
          <w:bCs/>
          <w:color w:val="35DB3F"/>
          <w:sz w:val="32"/>
          <w:szCs w:val="32"/>
        </w:rPr>
        <w:t>Commentary</w:t>
      </w:r>
    </w:p>
    <w:p w14:paraId="6890971C" w14:textId="57F98083" w:rsidR="00827069" w:rsidRPr="004A09ED" w:rsidRDefault="00810963" w:rsidP="004A09ED">
      <w:pPr>
        <w:ind w:right="-36"/>
        <w:jc w:val="center"/>
        <w:rPr>
          <w:b/>
          <w:bCs/>
          <w:color w:val="35DB3F"/>
          <w:sz w:val="32"/>
          <w:szCs w:val="32"/>
        </w:rPr>
      </w:pPr>
      <w:r w:rsidRPr="004A09ED">
        <w:rPr>
          <w:b/>
          <w:bCs/>
          <w:color w:val="35DB3F"/>
          <w:sz w:val="32"/>
          <w:szCs w:val="32"/>
        </w:rPr>
        <w:t xml:space="preserve">December </w:t>
      </w:r>
      <w:r w:rsidR="00447747" w:rsidRPr="004A09ED">
        <w:rPr>
          <w:b/>
          <w:bCs/>
          <w:color w:val="35DB3F"/>
          <w:sz w:val="32"/>
          <w:szCs w:val="32"/>
        </w:rPr>
        <w:t>3</w:t>
      </w:r>
      <w:r w:rsidR="00564473" w:rsidRPr="004A09ED">
        <w:rPr>
          <w:b/>
          <w:bCs/>
          <w:color w:val="35DB3F"/>
          <w:sz w:val="32"/>
          <w:szCs w:val="32"/>
        </w:rPr>
        <w:t>0</w:t>
      </w:r>
      <w:r w:rsidR="00CC7230" w:rsidRPr="004A09ED">
        <w:rPr>
          <w:b/>
          <w:bCs/>
          <w:color w:val="35DB3F"/>
          <w:sz w:val="32"/>
          <w:szCs w:val="32"/>
        </w:rPr>
        <w:t>, 201</w:t>
      </w:r>
      <w:r w:rsidR="00972257">
        <w:rPr>
          <w:b/>
          <w:bCs/>
          <w:color w:val="35DB3F"/>
          <w:sz w:val="32"/>
          <w:szCs w:val="32"/>
        </w:rPr>
        <w:t>9</w:t>
      </w:r>
    </w:p>
    <w:p w14:paraId="0E020AD4" w14:textId="3BB2E5E7" w:rsidR="00893C7B" w:rsidRPr="004A09ED" w:rsidRDefault="00893C7B" w:rsidP="004A09ED">
      <w:pPr>
        <w:ind w:right="-36"/>
        <w:rPr>
          <w:color w:val="639D3F"/>
          <w:sz w:val="24"/>
          <w:szCs w:val="24"/>
        </w:rPr>
      </w:pPr>
    </w:p>
    <w:p w14:paraId="60492556" w14:textId="65DCD0C8" w:rsidR="00894418" w:rsidRPr="004A09ED" w:rsidRDefault="009E284D" w:rsidP="004A09ED">
      <w:pPr>
        <w:autoSpaceDE/>
        <w:autoSpaceDN/>
        <w:ind w:right="-36"/>
        <w:rPr>
          <w:b/>
          <w:bCs/>
          <w:color w:val="35DB3F"/>
          <w:sz w:val="28"/>
          <w:szCs w:val="28"/>
        </w:rPr>
      </w:pPr>
      <w:r w:rsidRPr="004A09ED">
        <w:rPr>
          <w:b/>
          <w:bCs/>
          <w:color w:val="35DB3F"/>
          <w:sz w:val="28"/>
          <w:szCs w:val="28"/>
        </w:rPr>
        <w:t>The Markets</w:t>
      </w:r>
      <w:r w:rsidR="00DB3763" w:rsidRPr="004A09ED">
        <w:rPr>
          <w:bCs/>
          <w:color w:val="35DB3F"/>
        </w:rPr>
        <w:t xml:space="preserve"> </w:t>
      </w:r>
    </w:p>
    <w:p w14:paraId="2E9B22F9" w14:textId="111B451C" w:rsidR="00D33910" w:rsidRPr="004A09ED" w:rsidRDefault="00D33910" w:rsidP="004A09ED">
      <w:pPr>
        <w:ind w:right="-36"/>
        <w:rPr>
          <w:sz w:val="24"/>
          <w:szCs w:val="24"/>
        </w:rPr>
      </w:pPr>
    </w:p>
    <w:p w14:paraId="6B54F339" w14:textId="18F91C38" w:rsidR="00564473" w:rsidRPr="004A09ED" w:rsidRDefault="00564473" w:rsidP="004A09ED">
      <w:pPr>
        <w:ind w:right="-36"/>
        <w:rPr>
          <w:sz w:val="24"/>
          <w:szCs w:val="24"/>
        </w:rPr>
      </w:pPr>
      <w:r w:rsidRPr="004A09ED">
        <w:rPr>
          <w:sz w:val="24"/>
          <w:szCs w:val="24"/>
        </w:rPr>
        <w:t xml:space="preserve">2019 </w:t>
      </w:r>
      <w:r w:rsidR="0015669F" w:rsidRPr="004A09ED">
        <w:rPr>
          <w:sz w:val="24"/>
          <w:szCs w:val="24"/>
        </w:rPr>
        <w:t>will be</w:t>
      </w:r>
      <w:r w:rsidRPr="004A09ED">
        <w:rPr>
          <w:sz w:val="24"/>
          <w:szCs w:val="24"/>
        </w:rPr>
        <w:t xml:space="preserve"> a hard act to follow.</w:t>
      </w:r>
    </w:p>
    <w:p w14:paraId="2FF84002" w14:textId="77777777" w:rsidR="00564473" w:rsidRPr="004A09ED" w:rsidRDefault="00564473" w:rsidP="004A09ED">
      <w:pPr>
        <w:ind w:right="-36"/>
        <w:rPr>
          <w:sz w:val="24"/>
          <w:szCs w:val="24"/>
        </w:rPr>
      </w:pPr>
    </w:p>
    <w:p w14:paraId="4748D5CF" w14:textId="77777777" w:rsidR="0015669F" w:rsidRPr="004A09ED" w:rsidRDefault="00564473" w:rsidP="004A09ED">
      <w:pPr>
        <w:ind w:right="-36"/>
        <w:rPr>
          <w:sz w:val="24"/>
          <w:szCs w:val="24"/>
        </w:rPr>
      </w:pPr>
      <w:r w:rsidRPr="004A09ED">
        <w:rPr>
          <w:sz w:val="24"/>
          <w:szCs w:val="24"/>
        </w:rPr>
        <w:t xml:space="preserve">Investors may find themselves reluctant to ring out the old and ring in the new this week. During 2019, stock and bond markets delivered exceptional returns. </w:t>
      </w:r>
    </w:p>
    <w:p w14:paraId="264C0883" w14:textId="77777777" w:rsidR="0015669F" w:rsidRPr="004A09ED" w:rsidRDefault="0015669F" w:rsidP="004A09ED">
      <w:pPr>
        <w:ind w:right="-36"/>
        <w:rPr>
          <w:sz w:val="24"/>
          <w:szCs w:val="24"/>
        </w:rPr>
      </w:pPr>
    </w:p>
    <w:p w14:paraId="306312F8" w14:textId="53AF8DD0" w:rsidR="00D75FB4" w:rsidRPr="004A09ED" w:rsidRDefault="00D75FB4" w:rsidP="004A09ED">
      <w:pPr>
        <w:ind w:right="-36"/>
        <w:rPr>
          <w:sz w:val="24"/>
          <w:szCs w:val="24"/>
        </w:rPr>
      </w:pPr>
      <w:r w:rsidRPr="004A09ED">
        <w:rPr>
          <w:sz w:val="24"/>
          <w:szCs w:val="24"/>
        </w:rPr>
        <w:t xml:space="preserve">Ben Levisohn of </w:t>
      </w:r>
      <w:r w:rsidRPr="004A09ED">
        <w:rPr>
          <w:i/>
          <w:iCs/>
          <w:sz w:val="24"/>
          <w:szCs w:val="24"/>
        </w:rPr>
        <w:t>Barron’s</w:t>
      </w:r>
      <w:r w:rsidRPr="004A09ED">
        <w:rPr>
          <w:sz w:val="24"/>
          <w:szCs w:val="24"/>
        </w:rPr>
        <w:t xml:space="preserve"> reported the Dow Jones Industrial Average was up 23 percent at the end of last week, the Standard &amp; Poor’s (S&amp;P) 500 Index had gained 29 percent, and the Nasdaq Composite was up 36 percent.  The S&amp;P 500 and Dow both closed at all-time highs.</w:t>
      </w:r>
    </w:p>
    <w:p w14:paraId="76659813" w14:textId="77777777" w:rsidR="00D75FB4" w:rsidRPr="004A09ED" w:rsidRDefault="00D75FB4" w:rsidP="004A09ED">
      <w:pPr>
        <w:ind w:right="-36"/>
        <w:rPr>
          <w:sz w:val="24"/>
          <w:szCs w:val="24"/>
        </w:rPr>
      </w:pPr>
    </w:p>
    <w:p w14:paraId="0DBF79A4" w14:textId="006E65A8" w:rsidR="0015669F" w:rsidRPr="004A09ED" w:rsidRDefault="0015669F" w:rsidP="004A09ED">
      <w:pPr>
        <w:ind w:right="-36"/>
        <w:rPr>
          <w:sz w:val="24"/>
          <w:szCs w:val="24"/>
        </w:rPr>
      </w:pPr>
      <w:r w:rsidRPr="004A09ED">
        <w:rPr>
          <w:sz w:val="24"/>
          <w:szCs w:val="24"/>
        </w:rPr>
        <w:t xml:space="preserve">Bond indices showed gains in the United States and around the world. The Bloomberg Barclays U.S. Aggregate </w:t>
      </w:r>
      <w:r w:rsidR="00756F67" w:rsidRPr="004A09ED">
        <w:rPr>
          <w:sz w:val="24"/>
          <w:szCs w:val="24"/>
        </w:rPr>
        <w:t>Total Return</w:t>
      </w:r>
      <w:r w:rsidRPr="004A09ED">
        <w:rPr>
          <w:sz w:val="24"/>
          <w:szCs w:val="24"/>
        </w:rPr>
        <w:t xml:space="preserve"> Index was up 8.87 percent at the end of last week</w:t>
      </w:r>
      <w:r w:rsidR="00756F67" w:rsidRPr="004A09ED">
        <w:rPr>
          <w:sz w:val="24"/>
          <w:szCs w:val="24"/>
        </w:rPr>
        <w:t>. I</w:t>
      </w:r>
      <w:r w:rsidRPr="004A09ED">
        <w:rPr>
          <w:sz w:val="24"/>
          <w:szCs w:val="24"/>
        </w:rPr>
        <w:t>ts global counterpart, the Bloomberg Barclays Global Aggregate Total Return Index</w:t>
      </w:r>
      <w:r w:rsidR="00D75FB4" w:rsidRPr="004A09ED">
        <w:rPr>
          <w:sz w:val="24"/>
          <w:szCs w:val="24"/>
        </w:rPr>
        <w:t>,</w:t>
      </w:r>
      <w:r w:rsidRPr="004A09ED">
        <w:rPr>
          <w:sz w:val="24"/>
          <w:szCs w:val="24"/>
        </w:rPr>
        <w:t xml:space="preserve"> was up 6.63 percent</w:t>
      </w:r>
      <w:r w:rsidR="00D75FB4" w:rsidRPr="004A09ED">
        <w:rPr>
          <w:sz w:val="24"/>
          <w:szCs w:val="24"/>
        </w:rPr>
        <w:t xml:space="preserve"> for the same period</w:t>
      </w:r>
      <w:r w:rsidRPr="004A09ED">
        <w:rPr>
          <w:sz w:val="24"/>
          <w:szCs w:val="24"/>
        </w:rPr>
        <w:t>.</w:t>
      </w:r>
    </w:p>
    <w:p w14:paraId="27757C75" w14:textId="61346B45" w:rsidR="00D75FB4" w:rsidRPr="004A09ED" w:rsidRDefault="00D75FB4" w:rsidP="004A09ED">
      <w:pPr>
        <w:ind w:right="-36"/>
        <w:rPr>
          <w:sz w:val="24"/>
          <w:szCs w:val="24"/>
        </w:rPr>
      </w:pPr>
    </w:p>
    <w:p w14:paraId="34CA79D4" w14:textId="71216687" w:rsidR="00E120CB" w:rsidRPr="004A09ED" w:rsidRDefault="00EB234B" w:rsidP="004A09ED">
      <w:pPr>
        <w:ind w:right="-36"/>
        <w:rPr>
          <w:sz w:val="24"/>
          <w:szCs w:val="24"/>
        </w:rPr>
      </w:pPr>
      <w:r w:rsidRPr="004A09ED">
        <w:rPr>
          <w:sz w:val="24"/>
          <w:szCs w:val="24"/>
        </w:rPr>
        <w:t>A</w:t>
      </w:r>
      <w:r w:rsidR="00D663C7" w:rsidRPr="004A09ED">
        <w:rPr>
          <w:sz w:val="24"/>
          <w:szCs w:val="24"/>
        </w:rPr>
        <w:t>fter a</w:t>
      </w:r>
      <w:r w:rsidRPr="004A09ED">
        <w:rPr>
          <w:sz w:val="24"/>
          <w:szCs w:val="24"/>
        </w:rPr>
        <w:t xml:space="preserve"> year like </w:t>
      </w:r>
      <w:r w:rsidR="00D663C7" w:rsidRPr="004A09ED">
        <w:rPr>
          <w:sz w:val="24"/>
          <w:szCs w:val="24"/>
        </w:rPr>
        <w:t>2019</w:t>
      </w:r>
      <w:r w:rsidRPr="004A09ED">
        <w:rPr>
          <w:sz w:val="24"/>
          <w:szCs w:val="24"/>
        </w:rPr>
        <w:t xml:space="preserve">, </w:t>
      </w:r>
      <w:r w:rsidR="00D663C7" w:rsidRPr="004A09ED">
        <w:rPr>
          <w:sz w:val="24"/>
          <w:szCs w:val="24"/>
        </w:rPr>
        <w:t>when stock indices deliver</w:t>
      </w:r>
      <w:r w:rsidR="000A49FA">
        <w:rPr>
          <w:sz w:val="24"/>
          <w:szCs w:val="24"/>
        </w:rPr>
        <w:t>ed</w:t>
      </w:r>
      <w:r w:rsidR="00F42D31" w:rsidRPr="004A09ED">
        <w:rPr>
          <w:sz w:val="24"/>
          <w:szCs w:val="24"/>
        </w:rPr>
        <w:t xml:space="preserve"> exceptional returns</w:t>
      </w:r>
      <w:r w:rsidR="00D663C7" w:rsidRPr="004A09ED">
        <w:rPr>
          <w:sz w:val="24"/>
          <w:szCs w:val="24"/>
        </w:rPr>
        <w:t xml:space="preserve">, </w:t>
      </w:r>
      <w:r w:rsidR="00F42D31" w:rsidRPr="004A09ED">
        <w:rPr>
          <w:sz w:val="24"/>
          <w:szCs w:val="24"/>
        </w:rPr>
        <w:t>investors’ perceptions about their appetite for risk</w:t>
      </w:r>
      <w:r w:rsidR="00D663C7" w:rsidRPr="004A09ED">
        <w:rPr>
          <w:sz w:val="24"/>
          <w:szCs w:val="24"/>
        </w:rPr>
        <w:t xml:space="preserve"> can change</w:t>
      </w:r>
      <w:r w:rsidR="00F42D31" w:rsidRPr="004A09ED">
        <w:rPr>
          <w:sz w:val="24"/>
          <w:szCs w:val="24"/>
        </w:rPr>
        <w:t xml:space="preserve">. </w:t>
      </w:r>
      <w:r w:rsidR="00D663C7" w:rsidRPr="004A09ED">
        <w:rPr>
          <w:sz w:val="24"/>
          <w:szCs w:val="24"/>
        </w:rPr>
        <w:t>Great market performance has a way of persuading people</w:t>
      </w:r>
      <w:r w:rsidR="00F92FEE">
        <w:rPr>
          <w:sz w:val="24"/>
          <w:szCs w:val="24"/>
        </w:rPr>
        <w:t xml:space="preserve"> </w:t>
      </w:r>
      <w:r w:rsidR="00D663C7" w:rsidRPr="004A09ED">
        <w:rPr>
          <w:sz w:val="24"/>
          <w:szCs w:val="24"/>
        </w:rPr>
        <w:t>their tolerance for risk is higher than it has been in the past. The phenomenon has something to do with</w:t>
      </w:r>
      <w:r w:rsidR="00E120CB" w:rsidRPr="004A09ED">
        <w:rPr>
          <w:sz w:val="24"/>
          <w:szCs w:val="24"/>
        </w:rPr>
        <w:t xml:space="preserve"> recency bias</w:t>
      </w:r>
      <w:r w:rsidR="00D663C7" w:rsidRPr="004A09ED">
        <w:rPr>
          <w:sz w:val="24"/>
          <w:szCs w:val="24"/>
        </w:rPr>
        <w:t>, which is</w:t>
      </w:r>
      <w:r w:rsidR="00E120CB" w:rsidRPr="004A09ED">
        <w:rPr>
          <w:sz w:val="24"/>
          <w:szCs w:val="24"/>
        </w:rPr>
        <w:t xml:space="preserve"> a tendency to remember and weight recent events more heavily than past events.</w:t>
      </w:r>
    </w:p>
    <w:p w14:paraId="4FE2C1B2" w14:textId="77777777" w:rsidR="00E120CB" w:rsidRPr="004A09ED" w:rsidRDefault="00E120CB" w:rsidP="004A09ED">
      <w:pPr>
        <w:ind w:right="-36"/>
        <w:rPr>
          <w:sz w:val="24"/>
          <w:szCs w:val="24"/>
        </w:rPr>
      </w:pPr>
    </w:p>
    <w:p w14:paraId="224CB58E" w14:textId="61867E64" w:rsidR="00F42D31" w:rsidRPr="004A09ED" w:rsidRDefault="00D663C7" w:rsidP="004A09ED">
      <w:pPr>
        <w:ind w:right="-36"/>
        <w:rPr>
          <w:sz w:val="24"/>
          <w:szCs w:val="24"/>
        </w:rPr>
      </w:pPr>
      <w:r w:rsidRPr="004A09ED">
        <w:rPr>
          <w:sz w:val="24"/>
          <w:szCs w:val="24"/>
        </w:rPr>
        <w:t xml:space="preserve">In other </w:t>
      </w:r>
      <w:r w:rsidR="00546991" w:rsidRPr="004A09ED">
        <w:rPr>
          <w:sz w:val="24"/>
          <w:szCs w:val="24"/>
        </w:rPr>
        <w:t>words, d</w:t>
      </w:r>
      <w:r w:rsidR="00E120CB" w:rsidRPr="004A09ED">
        <w:rPr>
          <w:sz w:val="24"/>
          <w:szCs w:val="24"/>
        </w:rPr>
        <w:t xml:space="preserve">uring bull markets </w:t>
      </w:r>
      <w:r w:rsidR="00C05E23" w:rsidRPr="004A09ED">
        <w:rPr>
          <w:sz w:val="24"/>
          <w:szCs w:val="24"/>
        </w:rPr>
        <w:t xml:space="preserve">some </w:t>
      </w:r>
      <w:r w:rsidR="00E120CB" w:rsidRPr="004A09ED">
        <w:rPr>
          <w:sz w:val="24"/>
          <w:szCs w:val="24"/>
        </w:rPr>
        <w:t>people tend to forget about bear markets.</w:t>
      </w:r>
    </w:p>
    <w:p w14:paraId="5A8B98C7" w14:textId="3870EEFF" w:rsidR="005A0B29" w:rsidRPr="004A09ED" w:rsidRDefault="005A0B29" w:rsidP="004A09ED">
      <w:pPr>
        <w:ind w:right="-36"/>
        <w:rPr>
          <w:sz w:val="24"/>
          <w:szCs w:val="24"/>
        </w:rPr>
      </w:pPr>
    </w:p>
    <w:p w14:paraId="7F805235" w14:textId="179E4BE0" w:rsidR="005A0B29" w:rsidRPr="004A09ED" w:rsidRDefault="005A0B29" w:rsidP="004A09ED">
      <w:pPr>
        <w:ind w:right="-36"/>
        <w:rPr>
          <w:sz w:val="24"/>
          <w:szCs w:val="24"/>
        </w:rPr>
      </w:pPr>
      <w:r w:rsidRPr="004A09ED">
        <w:rPr>
          <w:sz w:val="24"/>
          <w:szCs w:val="24"/>
        </w:rPr>
        <w:t xml:space="preserve">2019 was a wonderful year, but not every year will be like 2019. </w:t>
      </w:r>
      <w:r w:rsidR="00D663C7" w:rsidRPr="004A09ED">
        <w:rPr>
          <w:sz w:val="24"/>
          <w:szCs w:val="24"/>
        </w:rPr>
        <w:t>At the end of last week, t</w:t>
      </w:r>
      <w:r w:rsidRPr="004A09ED">
        <w:rPr>
          <w:sz w:val="24"/>
          <w:szCs w:val="24"/>
        </w:rPr>
        <w:t xml:space="preserve">he average annual return for the S&amp;P 500 Index over the last 60 years, </w:t>
      </w:r>
      <w:r w:rsidR="00363EA1" w:rsidRPr="004A09ED">
        <w:rPr>
          <w:sz w:val="24"/>
          <w:szCs w:val="24"/>
        </w:rPr>
        <w:t xml:space="preserve">with dividends reinvested, </w:t>
      </w:r>
      <w:r w:rsidR="00D663C7" w:rsidRPr="004A09ED">
        <w:rPr>
          <w:sz w:val="24"/>
          <w:szCs w:val="24"/>
        </w:rPr>
        <w:t>was</w:t>
      </w:r>
      <w:r w:rsidRPr="004A09ED">
        <w:rPr>
          <w:sz w:val="24"/>
          <w:szCs w:val="24"/>
        </w:rPr>
        <w:t xml:space="preserve"> about </w:t>
      </w:r>
      <w:r w:rsidR="007E5A17" w:rsidRPr="004A09ED">
        <w:rPr>
          <w:sz w:val="24"/>
          <w:szCs w:val="24"/>
        </w:rPr>
        <w:t>9.5</w:t>
      </w:r>
      <w:r w:rsidRPr="004A09ED">
        <w:rPr>
          <w:sz w:val="24"/>
          <w:szCs w:val="24"/>
        </w:rPr>
        <w:t xml:space="preserve"> percent.</w:t>
      </w:r>
    </w:p>
    <w:p w14:paraId="75D7EC30" w14:textId="778CD729" w:rsidR="00C05E23" w:rsidRPr="004A09ED" w:rsidRDefault="00C05E23" w:rsidP="004A09ED">
      <w:pPr>
        <w:ind w:right="-36"/>
        <w:rPr>
          <w:sz w:val="24"/>
          <w:szCs w:val="24"/>
        </w:rPr>
      </w:pPr>
    </w:p>
    <w:p w14:paraId="5BB3ED73" w14:textId="0B878291" w:rsidR="00601D7B" w:rsidRPr="004A09ED" w:rsidRDefault="00C05E23" w:rsidP="004A09ED">
      <w:pPr>
        <w:ind w:right="-36"/>
        <w:rPr>
          <w:sz w:val="24"/>
          <w:szCs w:val="24"/>
        </w:rPr>
      </w:pPr>
      <w:r w:rsidRPr="004A09ED">
        <w:rPr>
          <w:sz w:val="24"/>
          <w:szCs w:val="24"/>
        </w:rPr>
        <w:t xml:space="preserve">The fact that 2020 may not be like 2019 does not mean it’s time to sell. </w:t>
      </w:r>
      <w:r w:rsidR="00F745EF" w:rsidRPr="004A09ED">
        <w:rPr>
          <w:sz w:val="24"/>
          <w:szCs w:val="24"/>
        </w:rPr>
        <w:t xml:space="preserve">Successful financial </w:t>
      </w:r>
      <w:r w:rsidR="00D663C7" w:rsidRPr="004A09ED">
        <w:rPr>
          <w:sz w:val="24"/>
          <w:szCs w:val="24"/>
        </w:rPr>
        <w:t>plans and investment strategies</w:t>
      </w:r>
      <w:r w:rsidR="00F745EF" w:rsidRPr="004A09ED">
        <w:rPr>
          <w:sz w:val="24"/>
          <w:szCs w:val="24"/>
        </w:rPr>
        <w:t xml:space="preserve"> </w:t>
      </w:r>
      <w:r w:rsidR="00F92FEE">
        <w:rPr>
          <w:sz w:val="24"/>
          <w:szCs w:val="24"/>
        </w:rPr>
        <w:t xml:space="preserve">should </w:t>
      </w:r>
      <w:r w:rsidR="00F745EF" w:rsidRPr="004A09ED">
        <w:rPr>
          <w:sz w:val="24"/>
          <w:szCs w:val="24"/>
        </w:rPr>
        <w:t xml:space="preserve">include well-diversified portfolios that are </w:t>
      </w:r>
      <w:r w:rsidR="005A0B29" w:rsidRPr="004A09ED">
        <w:rPr>
          <w:sz w:val="24"/>
          <w:szCs w:val="24"/>
        </w:rPr>
        <w:t xml:space="preserve">grounded in </w:t>
      </w:r>
      <w:r w:rsidRPr="004A09ED">
        <w:rPr>
          <w:sz w:val="24"/>
          <w:szCs w:val="24"/>
        </w:rPr>
        <w:t xml:space="preserve">the investor’s </w:t>
      </w:r>
      <w:r w:rsidR="005A0B29" w:rsidRPr="004A09ED">
        <w:rPr>
          <w:sz w:val="24"/>
          <w:szCs w:val="24"/>
        </w:rPr>
        <w:t>life and financial goals.</w:t>
      </w:r>
      <w:r w:rsidR="00F745EF" w:rsidRPr="004A09ED">
        <w:rPr>
          <w:sz w:val="24"/>
          <w:szCs w:val="24"/>
        </w:rPr>
        <w:t xml:space="preserve"> </w:t>
      </w:r>
      <w:r w:rsidRPr="004A09ED">
        <w:rPr>
          <w:sz w:val="24"/>
          <w:szCs w:val="24"/>
        </w:rPr>
        <w:t>Every</w:t>
      </w:r>
      <w:r w:rsidR="00F745EF" w:rsidRPr="004A09ED">
        <w:rPr>
          <w:sz w:val="24"/>
          <w:szCs w:val="24"/>
        </w:rPr>
        <w:t xml:space="preserve"> strategy and portfolio should be reviewed </w:t>
      </w:r>
      <w:r w:rsidR="00601D7B" w:rsidRPr="004A09ED">
        <w:rPr>
          <w:sz w:val="24"/>
          <w:szCs w:val="24"/>
        </w:rPr>
        <w:t>periodically</w:t>
      </w:r>
      <w:r w:rsidR="00F745EF" w:rsidRPr="004A09ED">
        <w:rPr>
          <w:sz w:val="24"/>
          <w:szCs w:val="24"/>
        </w:rPr>
        <w:t xml:space="preserve"> and </w:t>
      </w:r>
      <w:r w:rsidR="00035402" w:rsidRPr="004A09ED">
        <w:rPr>
          <w:sz w:val="24"/>
          <w:szCs w:val="24"/>
        </w:rPr>
        <w:t>modified</w:t>
      </w:r>
      <w:r w:rsidR="00F745EF" w:rsidRPr="004A09ED">
        <w:rPr>
          <w:sz w:val="24"/>
          <w:szCs w:val="24"/>
        </w:rPr>
        <w:t xml:space="preserve"> </w:t>
      </w:r>
      <w:r w:rsidR="00035402" w:rsidRPr="004A09ED">
        <w:rPr>
          <w:sz w:val="24"/>
          <w:szCs w:val="24"/>
        </w:rPr>
        <w:t>when</w:t>
      </w:r>
      <w:r w:rsidR="00F745EF" w:rsidRPr="004A09ED">
        <w:rPr>
          <w:sz w:val="24"/>
          <w:szCs w:val="24"/>
        </w:rPr>
        <w:t xml:space="preserve"> goals have changed</w:t>
      </w:r>
      <w:r w:rsidR="00601D7B" w:rsidRPr="004A09ED">
        <w:rPr>
          <w:sz w:val="24"/>
          <w:szCs w:val="24"/>
        </w:rPr>
        <w:t xml:space="preserve">, </w:t>
      </w:r>
      <w:r w:rsidR="00F745EF" w:rsidRPr="004A09ED">
        <w:rPr>
          <w:sz w:val="24"/>
          <w:szCs w:val="24"/>
        </w:rPr>
        <w:t>a major life event</w:t>
      </w:r>
      <w:r w:rsidRPr="004A09ED">
        <w:rPr>
          <w:sz w:val="24"/>
          <w:szCs w:val="24"/>
        </w:rPr>
        <w:t xml:space="preserve"> has occurred</w:t>
      </w:r>
      <w:r w:rsidR="00F745EF" w:rsidRPr="004A09ED">
        <w:rPr>
          <w:sz w:val="24"/>
          <w:szCs w:val="24"/>
        </w:rPr>
        <w:t xml:space="preserve">, or </w:t>
      </w:r>
      <w:r w:rsidR="00035402" w:rsidRPr="004A09ED">
        <w:rPr>
          <w:sz w:val="24"/>
          <w:szCs w:val="24"/>
        </w:rPr>
        <w:t xml:space="preserve">the investor’s </w:t>
      </w:r>
      <w:r w:rsidR="00F745EF" w:rsidRPr="004A09ED">
        <w:rPr>
          <w:sz w:val="24"/>
          <w:szCs w:val="24"/>
        </w:rPr>
        <w:t>risk tolerance has changed.</w:t>
      </w:r>
      <w:r w:rsidR="00B24A9F" w:rsidRPr="004A09ED">
        <w:rPr>
          <w:sz w:val="24"/>
          <w:szCs w:val="24"/>
        </w:rPr>
        <w:t xml:space="preserve"> </w:t>
      </w:r>
    </w:p>
    <w:p w14:paraId="148DFF29" w14:textId="77777777" w:rsidR="00601D7B" w:rsidRPr="004A09ED" w:rsidRDefault="00601D7B" w:rsidP="004A09ED">
      <w:pPr>
        <w:ind w:right="-36"/>
        <w:rPr>
          <w:sz w:val="24"/>
          <w:szCs w:val="24"/>
        </w:rPr>
      </w:pPr>
    </w:p>
    <w:p w14:paraId="0B28B79D" w14:textId="20A928C6" w:rsidR="00F65159" w:rsidRPr="004A09ED" w:rsidRDefault="00F745EF" w:rsidP="004A09ED">
      <w:pPr>
        <w:ind w:right="-36"/>
        <w:rPr>
          <w:sz w:val="24"/>
          <w:szCs w:val="24"/>
        </w:rPr>
      </w:pPr>
      <w:r w:rsidRPr="004A09ED">
        <w:rPr>
          <w:sz w:val="24"/>
          <w:szCs w:val="24"/>
        </w:rPr>
        <w:t>If you would like to talk about your strategy and review your portfolio allocations, give us a call. We’d like to hear from you.</w:t>
      </w:r>
    </w:p>
    <w:p w14:paraId="473E3366" w14:textId="77777777" w:rsidR="00564473" w:rsidRPr="004A09ED" w:rsidRDefault="00564473" w:rsidP="004A09ED">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4A09ED"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C946BDA" w:rsidR="00F5154C" w:rsidRPr="004A09ED" w:rsidRDefault="00F5154C" w:rsidP="004A09ED">
            <w:pPr>
              <w:ind w:right="-36"/>
              <w:jc w:val="center"/>
              <w:rPr>
                <w:b/>
                <w:bCs/>
                <w:color w:val="000000" w:themeColor="text1"/>
                <w:szCs w:val="24"/>
              </w:rPr>
            </w:pPr>
            <w:r w:rsidRPr="004A09ED">
              <w:rPr>
                <w:color w:val="000000" w:themeColor="text1"/>
                <w:szCs w:val="24"/>
              </w:rPr>
              <w:br w:type="page"/>
            </w:r>
            <w:r w:rsidR="00A80CE6" w:rsidRPr="004A09ED">
              <w:rPr>
                <w:b/>
                <w:bCs/>
                <w:color w:val="000000" w:themeColor="text1"/>
                <w:szCs w:val="24"/>
              </w:rPr>
              <w:t xml:space="preserve">Data as of </w:t>
            </w:r>
            <w:r w:rsidR="003D5BA6" w:rsidRPr="004A09ED">
              <w:rPr>
                <w:b/>
                <w:bCs/>
                <w:color w:val="000000" w:themeColor="text1"/>
                <w:szCs w:val="24"/>
              </w:rPr>
              <w:t>1</w:t>
            </w:r>
            <w:r w:rsidR="00465B0E" w:rsidRPr="004A09ED">
              <w:rPr>
                <w:b/>
                <w:bCs/>
                <w:color w:val="000000" w:themeColor="text1"/>
                <w:szCs w:val="24"/>
              </w:rPr>
              <w:t>2</w:t>
            </w:r>
            <w:r w:rsidR="003D5BA6" w:rsidRPr="004A09ED">
              <w:rPr>
                <w:b/>
                <w:bCs/>
                <w:color w:val="000000" w:themeColor="text1"/>
                <w:szCs w:val="24"/>
              </w:rPr>
              <w:t>/</w:t>
            </w:r>
            <w:r w:rsidR="00306008" w:rsidRPr="004A09ED">
              <w:rPr>
                <w:b/>
                <w:bCs/>
                <w:color w:val="000000" w:themeColor="text1"/>
                <w:szCs w:val="24"/>
              </w:rPr>
              <w:t>2</w:t>
            </w:r>
            <w:r w:rsidR="003779BE" w:rsidRPr="004A09ED">
              <w:rPr>
                <w:b/>
                <w:bCs/>
                <w:color w:val="000000" w:themeColor="text1"/>
                <w:szCs w:val="24"/>
              </w:rPr>
              <w:t>7</w:t>
            </w:r>
            <w:r w:rsidR="00DB62F4" w:rsidRPr="004A09ED">
              <w:rPr>
                <w:b/>
                <w:bCs/>
                <w:color w:val="000000" w:themeColor="text1"/>
                <w:szCs w:val="24"/>
              </w:rPr>
              <w:t>/</w:t>
            </w:r>
            <w:r w:rsidRPr="004A09ED">
              <w:rPr>
                <w:b/>
                <w:bCs/>
                <w:color w:val="000000" w:themeColor="text1"/>
                <w:szCs w:val="24"/>
              </w:rPr>
              <w:t>1</w:t>
            </w:r>
            <w:r w:rsidR="00AE7C00" w:rsidRPr="004A09ED">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4A09ED" w:rsidRDefault="00F5154C" w:rsidP="004A09ED">
            <w:pPr>
              <w:ind w:right="-36"/>
              <w:jc w:val="center"/>
              <w:rPr>
                <w:b/>
                <w:bCs/>
                <w:color w:val="000000" w:themeColor="text1"/>
                <w:szCs w:val="24"/>
              </w:rPr>
            </w:pPr>
            <w:r w:rsidRPr="004A09ED">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A09ED" w:rsidRDefault="00F5154C" w:rsidP="004A09ED">
            <w:pPr>
              <w:ind w:right="-36"/>
              <w:jc w:val="center"/>
              <w:rPr>
                <w:b/>
                <w:bCs/>
                <w:color w:val="000000" w:themeColor="text1"/>
                <w:szCs w:val="24"/>
              </w:rPr>
            </w:pPr>
            <w:r w:rsidRPr="004A09ED">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A09ED" w:rsidRDefault="00F5154C" w:rsidP="004A09ED">
            <w:pPr>
              <w:ind w:right="-36"/>
              <w:jc w:val="center"/>
              <w:rPr>
                <w:b/>
                <w:bCs/>
                <w:color w:val="000000" w:themeColor="text1"/>
                <w:szCs w:val="24"/>
              </w:rPr>
            </w:pPr>
            <w:r w:rsidRPr="004A09ED">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A09ED" w:rsidRDefault="00F5154C" w:rsidP="004A09ED">
            <w:pPr>
              <w:ind w:right="-36"/>
              <w:jc w:val="center"/>
              <w:rPr>
                <w:b/>
                <w:bCs/>
                <w:color w:val="000000" w:themeColor="text1"/>
                <w:szCs w:val="24"/>
              </w:rPr>
            </w:pPr>
            <w:r w:rsidRPr="004A09ED">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A09ED" w:rsidRDefault="00F5154C" w:rsidP="004A09ED">
            <w:pPr>
              <w:ind w:right="-36"/>
              <w:jc w:val="center"/>
              <w:rPr>
                <w:b/>
                <w:bCs/>
                <w:color w:val="000000" w:themeColor="text1"/>
                <w:szCs w:val="24"/>
              </w:rPr>
            </w:pPr>
            <w:r w:rsidRPr="004A09ED">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A09ED" w:rsidRDefault="00F5154C" w:rsidP="004A09ED">
            <w:pPr>
              <w:ind w:right="-36"/>
              <w:jc w:val="center"/>
              <w:rPr>
                <w:b/>
                <w:bCs/>
                <w:color w:val="000000" w:themeColor="text1"/>
                <w:szCs w:val="24"/>
              </w:rPr>
            </w:pPr>
            <w:r w:rsidRPr="004A09ED">
              <w:rPr>
                <w:b/>
                <w:bCs/>
                <w:color w:val="000000" w:themeColor="text1"/>
                <w:szCs w:val="24"/>
              </w:rPr>
              <w:t>10-Year</w:t>
            </w:r>
          </w:p>
        </w:tc>
      </w:tr>
      <w:tr w:rsidR="00F5154C" w:rsidRPr="004A09ED"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A09ED" w:rsidRDefault="00F5154C" w:rsidP="004A09ED">
            <w:pPr>
              <w:ind w:right="-36"/>
              <w:rPr>
                <w:szCs w:val="24"/>
              </w:rPr>
            </w:pPr>
            <w:r w:rsidRPr="004A09ED">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B6A68E5" w:rsidR="00F5154C" w:rsidRPr="004A09ED" w:rsidRDefault="00B1325C" w:rsidP="004A09ED">
            <w:pPr>
              <w:ind w:right="-36"/>
              <w:jc w:val="center"/>
              <w:rPr>
                <w:szCs w:val="24"/>
              </w:rPr>
            </w:pPr>
            <w:r w:rsidRPr="004A09ED">
              <w:rPr>
                <w:szCs w:val="24"/>
              </w:rPr>
              <w:t>0.6</w:t>
            </w:r>
            <w:r w:rsidR="00F5154C" w:rsidRPr="004A09ED">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9E2E67F" w:rsidR="00F5154C" w:rsidRPr="004A09ED" w:rsidRDefault="00264CCF" w:rsidP="004A09ED">
            <w:pPr>
              <w:ind w:right="-36"/>
              <w:jc w:val="center"/>
              <w:rPr>
                <w:szCs w:val="24"/>
              </w:rPr>
            </w:pPr>
            <w:r w:rsidRPr="004A09ED">
              <w:rPr>
                <w:szCs w:val="24"/>
              </w:rPr>
              <w:t>2</w:t>
            </w:r>
            <w:r w:rsidR="00B1325C" w:rsidRPr="004A09ED">
              <w:rPr>
                <w:szCs w:val="24"/>
              </w:rPr>
              <w:t>9.3</w:t>
            </w:r>
            <w:r w:rsidR="00F5154C" w:rsidRPr="004A09ED">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6246F9CF" w:rsidR="00F5154C" w:rsidRPr="004A09ED" w:rsidRDefault="001A40A3" w:rsidP="004A09ED">
            <w:pPr>
              <w:ind w:right="-36"/>
              <w:jc w:val="center"/>
              <w:rPr>
                <w:szCs w:val="24"/>
              </w:rPr>
            </w:pPr>
            <w:r w:rsidRPr="004A09ED">
              <w:rPr>
                <w:szCs w:val="24"/>
              </w:rPr>
              <w:t>30.</w:t>
            </w:r>
            <w:r w:rsidR="00B1325C" w:rsidRPr="004A09ED">
              <w:rPr>
                <w:szCs w:val="24"/>
              </w:rPr>
              <w:t>2</w:t>
            </w:r>
            <w:r w:rsidR="00F5154C" w:rsidRPr="004A09ED">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710ADFD" w:rsidR="00F5154C" w:rsidRPr="004A09ED" w:rsidRDefault="00264CCF" w:rsidP="004A09ED">
            <w:pPr>
              <w:ind w:right="-36"/>
              <w:jc w:val="center"/>
              <w:rPr>
                <w:szCs w:val="24"/>
              </w:rPr>
            </w:pPr>
            <w:r w:rsidRPr="004A09ED">
              <w:rPr>
                <w:szCs w:val="24"/>
              </w:rPr>
              <w:t>1</w:t>
            </w:r>
            <w:r w:rsidR="001A40A3" w:rsidRPr="004A09ED">
              <w:rPr>
                <w:szCs w:val="24"/>
              </w:rPr>
              <w:t>2.</w:t>
            </w:r>
            <w:r w:rsidR="00B1325C" w:rsidRPr="004A09ED">
              <w:rPr>
                <w:szCs w:val="24"/>
              </w:rPr>
              <w:t>6</w:t>
            </w:r>
            <w:r w:rsidR="00C2158B" w:rsidRPr="004A09ED">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6EF89EA" w:rsidR="00F5154C" w:rsidRPr="004A09ED" w:rsidRDefault="0008341B" w:rsidP="004A09ED">
            <w:pPr>
              <w:ind w:right="-36"/>
              <w:jc w:val="center"/>
              <w:rPr>
                <w:szCs w:val="24"/>
              </w:rPr>
            </w:pPr>
            <w:r w:rsidRPr="004A09ED">
              <w:rPr>
                <w:szCs w:val="24"/>
              </w:rPr>
              <w:t>9</w:t>
            </w:r>
            <w:r w:rsidR="00264CCF" w:rsidRPr="004A09ED">
              <w:rPr>
                <w:szCs w:val="24"/>
              </w:rPr>
              <w:t>.</w:t>
            </w:r>
            <w:r w:rsidR="001A40A3" w:rsidRPr="004A09ED">
              <w:rPr>
                <w:szCs w:val="24"/>
              </w:rPr>
              <w:t>2</w:t>
            </w:r>
            <w:r w:rsidR="00F5154C" w:rsidRPr="004A09ED">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645ED70" w:rsidR="00F5154C" w:rsidRPr="004A09ED" w:rsidRDefault="00264CCF" w:rsidP="004A09ED">
            <w:pPr>
              <w:ind w:right="-36"/>
              <w:jc w:val="center"/>
              <w:rPr>
                <w:szCs w:val="24"/>
              </w:rPr>
            </w:pPr>
            <w:r w:rsidRPr="004A09ED">
              <w:rPr>
                <w:szCs w:val="24"/>
              </w:rPr>
              <w:t>1</w:t>
            </w:r>
            <w:r w:rsidR="00B67DE4" w:rsidRPr="004A09ED">
              <w:rPr>
                <w:szCs w:val="24"/>
              </w:rPr>
              <w:t>1.</w:t>
            </w:r>
            <w:r w:rsidR="00B1325C" w:rsidRPr="004A09ED">
              <w:rPr>
                <w:szCs w:val="24"/>
              </w:rPr>
              <w:t>1</w:t>
            </w:r>
            <w:r w:rsidR="00F5154C" w:rsidRPr="004A09ED">
              <w:rPr>
                <w:szCs w:val="24"/>
              </w:rPr>
              <w:t>%</w:t>
            </w:r>
          </w:p>
        </w:tc>
      </w:tr>
      <w:tr w:rsidR="00F5154C" w:rsidRPr="004A09ED"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A09ED" w:rsidRDefault="00F5154C" w:rsidP="004A09ED">
            <w:pPr>
              <w:ind w:right="-36"/>
              <w:rPr>
                <w:szCs w:val="24"/>
              </w:rPr>
            </w:pPr>
            <w:r w:rsidRPr="004A09ED">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93E8DD1" w:rsidR="00F5154C" w:rsidRPr="004A09ED" w:rsidRDefault="001A40A3" w:rsidP="004A09ED">
            <w:pPr>
              <w:ind w:right="-36"/>
              <w:jc w:val="center"/>
              <w:rPr>
                <w:szCs w:val="24"/>
              </w:rPr>
            </w:pPr>
            <w:r w:rsidRPr="004A09ED">
              <w:rPr>
                <w:szCs w:val="24"/>
              </w:rPr>
              <w:t>0.</w:t>
            </w:r>
            <w:r w:rsidR="00B1325C" w:rsidRPr="004A09ED">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1B580ED" w:rsidR="00F5154C" w:rsidRPr="004A09ED" w:rsidRDefault="00264CCF" w:rsidP="004A09ED">
            <w:pPr>
              <w:ind w:right="-36"/>
              <w:jc w:val="center"/>
              <w:rPr>
                <w:szCs w:val="24"/>
              </w:rPr>
            </w:pPr>
            <w:r w:rsidRPr="004A09ED">
              <w:rPr>
                <w:szCs w:val="24"/>
              </w:rPr>
              <w:t>1</w:t>
            </w:r>
            <w:r w:rsidR="00B1325C" w:rsidRPr="004A09ED">
              <w:rPr>
                <w:szCs w:val="24"/>
              </w:rPr>
              <w:t>8</w:t>
            </w:r>
            <w:r w:rsidR="001A40A3" w:rsidRPr="004A09ED">
              <w:rPr>
                <w:szCs w:val="24"/>
              </w:rPr>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8A19D2A" w:rsidR="00F5154C" w:rsidRPr="004A09ED" w:rsidRDefault="00B1325C" w:rsidP="004A09ED">
            <w:pPr>
              <w:ind w:right="-36"/>
              <w:jc w:val="center"/>
              <w:rPr>
                <w:szCs w:val="24"/>
              </w:rPr>
            </w:pPr>
            <w:r w:rsidRPr="004A09ED">
              <w:rPr>
                <w:szCs w:val="24"/>
              </w:rPr>
              <w:t>20.6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5CE6A0B" w:rsidR="00F5154C" w:rsidRPr="004A09ED" w:rsidRDefault="001A40A3" w:rsidP="004A09ED">
            <w:pPr>
              <w:ind w:right="-36"/>
              <w:jc w:val="center"/>
              <w:rPr>
                <w:szCs w:val="24"/>
              </w:rPr>
            </w:pPr>
            <w:r w:rsidRPr="004A09ED">
              <w:rPr>
                <w:szCs w:val="24"/>
              </w:rPr>
              <w:t>7</w:t>
            </w:r>
            <w:r w:rsidR="00ED015C" w:rsidRPr="004A09ED">
              <w:rPr>
                <w:szCs w:val="24"/>
              </w:rPr>
              <w:t>.</w:t>
            </w:r>
            <w:r w:rsidR="00B1325C" w:rsidRPr="004A09ED">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06D371B" w:rsidR="00F5154C" w:rsidRPr="004A09ED" w:rsidRDefault="0008341B" w:rsidP="004A09ED">
            <w:pPr>
              <w:ind w:right="-36"/>
              <w:jc w:val="center"/>
              <w:rPr>
                <w:szCs w:val="24"/>
              </w:rPr>
            </w:pPr>
            <w:r w:rsidRPr="004A09ED">
              <w:rPr>
                <w:szCs w:val="24"/>
              </w:rPr>
              <w:t>3.</w:t>
            </w:r>
            <w:r w:rsidR="00B1325C" w:rsidRPr="004A09ED">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E580361" w:rsidR="00F5154C" w:rsidRPr="004A09ED" w:rsidRDefault="00FD1DA8" w:rsidP="004A09ED">
            <w:pPr>
              <w:ind w:right="-36"/>
              <w:jc w:val="center"/>
              <w:rPr>
                <w:szCs w:val="24"/>
              </w:rPr>
            </w:pPr>
            <w:r w:rsidRPr="004A09ED">
              <w:rPr>
                <w:szCs w:val="24"/>
              </w:rPr>
              <w:t>2.</w:t>
            </w:r>
            <w:r w:rsidR="00B1325C" w:rsidRPr="004A09ED">
              <w:rPr>
                <w:szCs w:val="24"/>
              </w:rPr>
              <w:t>8</w:t>
            </w:r>
          </w:p>
        </w:tc>
      </w:tr>
      <w:tr w:rsidR="00F5154C" w:rsidRPr="004A09ED"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A09ED" w:rsidRDefault="00F5154C" w:rsidP="004A09ED">
            <w:pPr>
              <w:ind w:right="-36"/>
              <w:rPr>
                <w:szCs w:val="24"/>
              </w:rPr>
            </w:pPr>
            <w:r w:rsidRPr="004A09ED">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F1B0EE0" w:rsidR="00F5154C" w:rsidRPr="004A09ED" w:rsidRDefault="00FD1DA8" w:rsidP="004A09ED">
            <w:pPr>
              <w:ind w:right="-36"/>
              <w:jc w:val="center"/>
              <w:rPr>
                <w:szCs w:val="24"/>
              </w:rPr>
            </w:pPr>
            <w:r w:rsidRPr="004A09ED">
              <w:rPr>
                <w:szCs w:val="24"/>
              </w:rPr>
              <w:t>1.</w:t>
            </w:r>
            <w:r w:rsidR="001A40A3" w:rsidRPr="004A09ED">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4A09ED" w:rsidRDefault="00F5154C" w:rsidP="004A09ED">
            <w:pPr>
              <w:ind w:right="-36"/>
              <w:jc w:val="center"/>
              <w:rPr>
                <w:szCs w:val="24"/>
              </w:rPr>
            </w:pPr>
            <w:r w:rsidRPr="004A09ED">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0E34D8B" w:rsidR="00F5154C" w:rsidRPr="004A09ED" w:rsidRDefault="00BC5863" w:rsidP="004A09ED">
            <w:pPr>
              <w:ind w:right="-36"/>
              <w:jc w:val="center"/>
              <w:rPr>
                <w:szCs w:val="24"/>
              </w:rPr>
            </w:pPr>
            <w:r w:rsidRPr="004A09ED">
              <w:rPr>
                <w:szCs w:val="24"/>
              </w:rPr>
              <w:t>2.</w:t>
            </w:r>
            <w:r w:rsidR="00B1325C" w:rsidRPr="004A09ED">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AF2D50A" w:rsidR="00F5154C" w:rsidRPr="004A09ED" w:rsidRDefault="00BB3FCD" w:rsidP="004A09ED">
            <w:pPr>
              <w:ind w:right="-36"/>
              <w:jc w:val="center"/>
              <w:rPr>
                <w:szCs w:val="24"/>
              </w:rPr>
            </w:pPr>
            <w:r w:rsidRPr="004A09ED">
              <w:rPr>
                <w:szCs w:val="24"/>
              </w:rPr>
              <w:t>2.</w:t>
            </w:r>
            <w:r w:rsidR="001A40A3" w:rsidRPr="004A09ED">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C69DAA3" w:rsidR="00F5154C" w:rsidRPr="004A09ED" w:rsidRDefault="0011628E" w:rsidP="004A09ED">
            <w:pPr>
              <w:ind w:right="-36"/>
              <w:jc w:val="center"/>
              <w:rPr>
                <w:szCs w:val="24"/>
              </w:rPr>
            </w:pPr>
            <w:r w:rsidRPr="004A09ED">
              <w:rPr>
                <w:szCs w:val="24"/>
              </w:rPr>
              <w:t>2.</w:t>
            </w:r>
            <w:r w:rsidR="001A40A3" w:rsidRPr="004A09ED">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D6BA98A" w:rsidR="00F5154C" w:rsidRPr="004A09ED" w:rsidRDefault="009C42E8" w:rsidP="004A09ED">
            <w:pPr>
              <w:ind w:right="-36"/>
              <w:jc w:val="center"/>
              <w:rPr>
                <w:szCs w:val="24"/>
              </w:rPr>
            </w:pPr>
            <w:r w:rsidRPr="004A09ED">
              <w:rPr>
                <w:szCs w:val="24"/>
              </w:rPr>
              <w:t>3.</w:t>
            </w:r>
            <w:r w:rsidR="00B1325C" w:rsidRPr="004A09ED">
              <w:rPr>
                <w:szCs w:val="24"/>
              </w:rPr>
              <w:t>8</w:t>
            </w:r>
          </w:p>
        </w:tc>
      </w:tr>
      <w:tr w:rsidR="00F5154C" w:rsidRPr="004A09ED"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4A09ED" w:rsidRDefault="00F5154C" w:rsidP="004A09ED">
            <w:pPr>
              <w:ind w:right="-36"/>
              <w:rPr>
                <w:szCs w:val="24"/>
              </w:rPr>
            </w:pPr>
            <w:r w:rsidRPr="004A09ED">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0034D29" w:rsidR="00F5154C" w:rsidRPr="004A09ED" w:rsidRDefault="00B1325C" w:rsidP="004A09ED">
            <w:pPr>
              <w:ind w:right="-36"/>
              <w:jc w:val="center"/>
              <w:rPr>
                <w:szCs w:val="24"/>
              </w:rPr>
            </w:pPr>
            <w:r w:rsidRPr="004A09ED">
              <w:rPr>
                <w:szCs w:val="24"/>
              </w:rPr>
              <w:t>2.2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7AD7F03" w:rsidR="00F5154C" w:rsidRPr="004A09ED" w:rsidRDefault="00264CCF" w:rsidP="004A09ED">
            <w:pPr>
              <w:ind w:right="-36"/>
              <w:jc w:val="center"/>
              <w:rPr>
                <w:szCs w:val="24"/>
              </w:rPr>
            </w:pPr>
            <w:r w:rsidRPr="004A09ED">
              <w:rPr>
                <w:szCs w:val="24"/>
              </w:rPr>
              <w:t>1</w:t>
            </w:r>
            <w:r w:rsidR="00B1325C" w:rsidRPr="004A09ED">
              <w:rPr>
                <w:szCs w:val="24"/>
              </w:rPr>
              <w:t>7.9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CEFC75A" w:rsidR="00F5154C" w:rsidRPr="004A09ED" w:rsidRDefault="00B944E6" w:rsidP="004A09ED">
            <w:pPr>
              <w:ind w:right="-36"/>
              <w:jc w:val="center"/>
              <w:rPr>
                <w:szCs w:val="24"/>
              </w:rPr>
            </w:pPr>
            <w:r w:rsidRPr="004A09ED">
              <w:rPr>
                <w:szCs w:val="24"/>
              </w:rPr>
              <w:t>1</w:t>
            </w:r>
            <w:r w:rsidR="00B1325C" w:rsidRPr="004A09ED">
              <w:rPr>
                <w:szCs w:val="24"/>
              </w:rPr>
              <w:t>9.2</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B8D7C91" w:rsidR="00F5154C" w:rsidRPr="004A09ED" w:rsidRDefault="00B1325C" w:rsidP="004A09ED">
            <w:pPr>
              <w:ind w:right="-36"/>
              <w:jc w:val="center"/>
              <w:rPr>
                <w:szCs w:val="24"/>
              </w:rPr>
            </w:pPr>
            <w:r w:rsidRPr="004A09ED">
              <w:rPr>
                <w:szCs w:val="24"/>
              </w:rPr>
              <w:t>10.0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8455EF3" w:rsidR="00F5154C" w:rsidRPr="004A09ED" w:rsidRDefault="00B1325C" w:rsidP="004A09ED">
            <w:pPr>
              <w:ind w:right="-36"/>
              <w:jc w:val="center"/>
              <w:rPr>
                <w:szCs w:val="24"/>
              </w:rPr>
            </w:pPr>
            <w:r w:rsidRPr="004A09ED">
              <w:rPr>
                <w:szCs w:val="24"/>
              </w:rPr>
              <w:t>5.0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D45F3A0" w:rsidR="00F5154C" w:rsidRPr="004A09ED" w:rsidRDefault="001A40A3" w:rsidP="004A09ED">
            <w:pPr>
              <w:ind w:right="-36"/>
              <w:jc w:val="center"/>
              <w:rPr>
                <w:szCs w:val="24"/>
              </w:rPr>
            </w:pPr>
            <w:r w:rsidRPr="004A09ED">
              <w:rPr>
                <w:szCs w:val="24"/>
              </w:rPr>
              <w:t>3.</w:t>
            </w:r>
            <w:r w:rsidR="00B1325C" w:rsidRPr="004A09ED">
              <w:rPr>
                <w:szCs w:val="24"/>
              </w:rPr>
              <w:t>2</w:t>
            </w:r>
          </w:p>
        </w:tc>
      </w:tr>
      <w:tr w:rsidR="00F5154C" w:rsidRPr="004A09ED"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A09ED" w:rsidRDefault="00F5154C" w:rsidP="004A09ED">
            <w:pPr>
              <w:ind w:right="-36"/>
            </w:pPr>
            <w:r w:rsidRPr="004A09ED">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B4E1A18" w:rsidR="00F5154C" w:rsidRPr="004A09ED" w:rsidRDefault="00B67DE4" w:rsidP="004A09ED">
            <w:pPr>
              <w:ind w:right="-36"/>
              <w:jc w:val="center"/>
            </w:pPr>
            <w:r w:rsidRPr="004A09ED">
              <w:t>1</w:t>
            </w:r>
            <w:r w:rsidR="00BC5863" w:rsidRPr="004A09ED">
              <w:t>.</w:t>
            </w:r>
            <w:r w:rsidR="001A40A3" w:rsidRPr="004A09ED">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3263F6B" w:rsidR="00F5154C" w:rsidRPr="004A09ED" w:rsidRDefault="00B1325C" w:rsidP="004A09ED">
            <w:pPr>
              <w:ind w:right="-36"/>
              <w:jc w:val="center"/>
            </w:pPr>
            <w:r w:rsidRPr="004A09ED">
              <w:t>6.0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C920358" w:rsidR="00F5154C" w:rsidRPr="004A09ED" w:rsidRDefault="00B1325C" w:rsidP="004A09ED">
            <w:pPr>
              <w:ind w:right="-36"/>
              <w:jc w:val="center"/>
            </w:pPr>
            <w:r w:rsidRPr="004A09ED">
              <w:t>4.6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93E4205" w:rsidR="00F5154C" w:rsidRPr="004A09ED" w:rsidRDefault="009F11D1" w:rsidP="004A09ED">
            <w:pPr>
              <w:ind w:right="-36"/>
              <w:jc w:val="center"/>
            </w:pPr>
            <w:r w:rsidRPr="004A09ED">
              <w:t>-</w:t>
            </w:r>
            <w:r w:rsidR="001A40A3" w:rsidRPr="004A09ED">
              <w:t>2</w:t>
            </w:r>
            <w:r w:rsidR="00B944E6" w:rsidRPr="004A09ED">
              <w:t>.</w:t>
            </w:r>
            <w:r w:rsidR="00B1325C" w:rsidRPr="004A09ED">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D0EC72F" w:rsidR="00F5154C" w:rsidRPr="004A09ED" w:rsidRDefault="008333CF" w:rsidP="004A09ED">
            <w:pPr>
              <w:ind w:right="-36"/>
              <w:jc w:val="center"/>
            </w:pPr>
            <w:r w:rsidRPr="004A09ED">
              <w:t>-</w:t>
            </w:r>
            <w:r w:rsidR="001A40A3" w:rsidRPr="004A09ED">
              <w:t>5.</w:t>
            </w:r>
            <w:r w:rsidR="00B1325C" w:rsidRPr="004A09ED">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5B04DBC" w:rsidR="00F5154C" w:rsidRPr="004A09ED" w:rsidRDefault="008F0235" w:rsidP="004A09ED">
            <w:pPr>
              <w:ind w:right="-36"/>
              <w:jc w:val="center"/>
            </w:pPr>
            <w:r w:rsidRPr="004A09ED">
              <w:t>-</w:t>
            </w:r>
            <w:r w:rsidR="00ED015C" w:rsidRPr="004A09ED">
              <w:t>5.</w:t>
            </w:r>
            <w:r w:rsidR="00B1325C" w:rsidRPr="004A09ED">
              <w:t>3</w:t>
            </w:r>
          </w:p>
        </w:tc>
      </w:tr>
    </w:tbl>
    <w:p w14:paraId="5E61298C" w14:textId="3BDB6DF9" w:rsidR="00B41B8C" w:rsidRPr="004A09ED" w:rsidRDefault="00B41B8C" w:rsidP="004A09ED">
      <w:pPr>
        <w:ind w:left="90" w:right="414"/>
        <w:rPr>
          <w:sz w:val="16"/>
          <w:szCs w:val="24"/>
        </w:rPr>
      </w:pPr>
      <w:r w:rsidRPr="004A09ED">
        <w:rPr>
          <w:sz w:val="16"/>
          <w:szCs w:val="24"/>
        </w:rPr>
        <w:lastRenderedPageBreak/>
        <w:t xml:space="preserve">S&amp;P 500, </w:t>
      </w:r>
      <w:r w:rsidR="006063C9" w:rsidRPr="004A09ED">
        <w:rPr>
          <w:sz w:val="16"/>
          <w:szCs w:val="24"/>
        </w:rPr>
        <w:t xml:space="preserve">Dow Jones Global ex-US, </w:t>
      </w:r>
      <w:r w:rsidRPr="004A09ED">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4A09ED">
        <w:rPr>
          <w:sz w:val="16"/>
          <w:szCs w:val="24"/>
        </w:rPr>
        <w:t xml:space="preserve"> </w:t>
      </w:r>
    </w:p>
    <w:p w14:paraId="5083B7E6" w14:textId="44B231E3" w:rsidR="00B41B8C" w:rsidRPr="004A09ED" w:rsidRDefault="00B41B8C" w:rsidP="004A09ED">
      <w:pPr>
        <w:ind w:left="90" w:right="414"/>
        <w:rPr>
          <w:sz w:val="16"/>
          <w:szCs w:val="24"/>
        </w:rPr>
      </w:pPr>
      <w:r w:rsidRPr="004A09ED">
        <w:rPr>
          <w:sz w:val="16"/>
          <w:szCs w:val="24"/>
        </w:rPr>
        <w:t xml:space="preserve">Sources: Yahoo! Finance, </w:t>
      </w:r>
      <w:r w:rsidR="00CF0FAD" w:rsidRPr="004A09ED">
        <w:rPr>
          <w:sz w:val="16"/>
          <w:szCs w:val="24"/>
        </w:rPr>
        <w:t>MarketWatch</w:t>
      </w:r>
      <w:r w:rsidRPr="004A09ED">
        <w:rPr>
          <w:sz w:val="16"/>
          <w:szCs w:val="24"/>
        </w:rPr>
        <w:t>, djindexes.com, London Bullion Market Association.</w:t>
      </w:r>
    </w:p>
    <w:p w14:paraId="502EFC39" w14:textId="19AC0F5F" w:rsidR="003646AE" w:rsidRPr="004A09ED" w:rsidRDefault="00B41B8C" w:rsidP="004A09ED">
      <w:pPr>
        <w:ind w:left="90" w:right="414"/>
        <w:rPr>
          <w:sz w:val="16"/>
          <w:szCs w:val="24"/>
        </w:rPr>
      </w:pPr>
      <w:r w:rsidRPr="004A09ED">
        <w:rPr>
          <w:sz w:val="16"/>
          <w:szCs w:val="24"/>
        </w:rPr>
        <w:t>Past performance is no guarantee of future results. Indices are unmanaged and cannot be invested into directly. N/A means not applicable.</w:t>
      </w:r>
    </w:p>
    <w:p w14:paraId="24FB093E" w14:textId="06EA508C" w:rsidR="00C410AA" w:rsidRDefault="00C410AA" w:rsidP="004A09ED">
      <w:pPr>
        <w:ind w:right="-36"/>
        <w:rPr>
          <w:sz w:val="24"/>
          <w:szCs w:val="24"/>
        </w:rPr>
      </w:pPr>
    </w:p>
    <w:p w14:paraId="6620B125" w14:textId="77777777" w:rsidR="0080378C" w:rsidRPr="004A09ED" w:rsidRDefault="0080378C" w:rsidP="004A09ED">
      <w:pPr>
        <w:ind w:right="-36"/>
        <w:rPr>
          <w:sz w:val="24"/>
          <w:szCs w:val="24"/>
        </w:rPr>
      </w:pPr>
    </w:p>
    <w:p w14:paraId="1BE43F36" w14:textId="1DFF0928" w:rsidR="007753B7" w:rsidRPr="004A09ED" w:rsidRDefault="00331C35" w:rsidP="004A09ED">
      <w:pPr>
        <w:ind w:right="-36"/>
        <w:rPr>
          <w:color w:val="000000" w:themeColor="text1"/>
          <w:sz w:val="24"/>
          <w:szCs w:val="24"/>
        </w:rPr>
      </w:pPr>
      <w:r w:rsidRPr="004A09ED">
        <w:rPr>
          <w:b/>
          <w:caps/>
          <w:color w:val="35DB3F"/>
          <w:sz w:val="24"/>
          <w:szCs w:val="24"/>
        </w:rPr>
        <w:t>The holidays are almost over</w:t>
      </w:r>
      <w:r w:rsidR="00F92FEE">
        <w:rPr>
          <w:b/>
          <w:caps/>
          <w:color w:val="35DB3F"/>
          <w:sz w:val="24"/>
          <w:szCs w:val="24"/>
        </w:rPr>
        <w:t xml:space="preserve">. </w:t>
      </w:r>
      <w:r w:rsidR="00327774" w:rsidRPr="004A09ED">
        <w:rPr>
          <w:color w:val="000000" w:themeColor="text1"/>
          <w:sz w:val="24"/>
          <w:szCs w:val="24"/>
        </w:rPr>
        <w:t xml:space="preserve">Ahh, the season of good cheer and regifting is </w:t>
      </w:r>
      <w:r w:rsidR="00797402" w:rsidRPr="004A09ED">
        <w:rPr>
          <w:color w:val="000000" w:themeColor="text1"/>
          <w:sz w:val="24"/>
          <w:szCs w:val="24"/>
        </w:rPr>
        <w:t>coming to an end</w:t>
      </w:r>
      <w:r w:rsidR="00327774" w:rsidRPr="004A09ED">
        <w:rPr>
          <w:color w:val="000000" w:themeColor="text1"/>
          <w:sz w:val="24"/>
          <w:szCs w:val="24"/>
        </w:rPr>
        <w:t xml:space="preserve">. Before we head into 2020, the </w:t>
      </w:r>
      <w:r w:rsidR="00327774" w:rsidRPr="004A09ED">
        <w:rPr>
          <w:i/>
          <w:iCs/>
          <w:color w:val="000000" w:themeColor="text1"/>
          <w:sz w:val="24"/>
          <w:szCs w:val="24"/>
        </w:rPr>
        <w:t>Ohio Department of Transportation</w:t>
      </w:r>
      <w:r w:rsidR="00327774" w:rsidRPr="004A09ED">
        <w:rPr>
          <w:color w:val="000000" w:themeColor="text1"/>
          <w:sz w:val="24"/>
          <w:szCs w:val="24"/>
        </w:rPr>
        <w:t xml:space="preserve"> deserves a holiday salute </w:t>
      </w:r>
      <w:r w:rsidR="00071EF1" w:rsidRPr="004A09ED">
        <w:rPr>
          <w:color w:val="000000" w:themeColor="text1"/>
          <w:sz w:val="24"/>
          <w:szCs w:val="24"/>
        </w:rPr>
        <w:t xml:space="preserve">for </w:t>
      </w:r>
      <w:r w:rsidR="00327774" w:rsidRPr="004A09ED">
        <w:rPr>
          <w:color w:val="000000" w:themeColor="text1"/>
          <w:sz w:val="24"/>
          <w:szCs w:val="24"/>
        </w:rPr>
        <w:t xml:space="preserve">promoting safe driving with holiday humor. About 130 highway message boards </w:t>
      </w:r>
      <w:r w:rsidR="00071EF1" w:rsidRPr="004A09ED">
        <w:rPr>
          <w:color w:val="000000" w:themeColor="text1"/>
          <w:sz w:val="24"/>
          <w:szCs w:val="24"/>
        </w:rPr>
        <w:t xml:space="preserve">across the state </w:t>
      </w:r>
      <w:r w:rsidR="007753B7" w:rsidRPr="004A09ED">
        <w:rPr>
          <w:color w:val="000000" w:themeColor="text1"/>
          <w:sz w:val="24"/>
          <w:szCs w:val="24"/>
        </w:rPr>
        <w:t>offered communications like these:</w:t>
      </w:r>
    </w:p>
    <w:p w14:paraId="73CBA59E" w14:textId="77777777" w:rsidR="007753B7" w:rsidRPr="0080378C" w:rsidRDefault="007753B7" w:rsidP="004A09ED">
      <w:pPr>
        <w:ind w:right="-36"/>
        <w:rPr>
          <w:color w:val="000000" w:themeColor="text1"/>
          <w:sz w:val="28"/>
          <w:szCs w:val="28"/>
        </w:rPr>
      </w:pPr>
    </w:p>
    <w:p w14:paraId="57790977" w14:textId="1CEC3DA7" w:rsidR="007753B7" w:rsidRPr="004A09ED" w:rsidRDefault="007753B7" w:rsidP="004A09ED">
      <w:pPr>
        <w:pStyle w:val="ListParagraph"/>
        <w:numPr>
          <w:ilvl w:val="0"/>
          <w:numId w:val="23"/>
        </w:numPr>
        <w:ind w:right="-36"/>
        <w:rPr>
          <w:color w:val="000000" w:themeColor="text1"/>
          <w:sz w:val="24"/>
          <w:szCs w:val="24"/>
        </w:rPr>
      </w:pPr>
      <w:r w:rsidRPr="004A09ED">
        <w:rPr>
          <w:color w:val="000000" w:themeColor="text1"/>
          <w:sz w:val="24"/>
          <w:szCs w:val="24"/>
        </w:rPr>
        <w:t>Life is fra-gee-lay. Drive safe.</w:t>
      </w:r>
    </w:p>
    <w:p w14:paraId="1CDD82D8" w14:textId="5E372C25" w:rsidR="007753B7" w:rsidRPr="004A09ED" w:rsidRDefault="007753B7" w:rsidP="004A09ED">
      <w:pPr>
        <w:pStyle w:val="ListParagraph"/>
        <w:numPr>
          <w:ilvl w:val="0"/>
          <w:numId w:val="23"/>
        </w:numPr>
        <w:ind w:right="-36"/>
        <w:rPr>
          <w:color w:val="000000" w:themeColor="text1"/>
          <w:sz w:val="24"/>
          <w:szCs w:val="24"/>
        </w:rPr>
      </w:pPr>
      <w:r w:rsidRPr="004A09ED">
        <w:rPr>
          <w:color w:val="000000" w:themeColor="text1"/>
          <w:sz w:val="24"/>
          <w:szCs w:val="24"/>
        </w:rPr>
        <w:t>Stay to the right. Santa needs the left lane tonight.</w:t>
      </w:r>
    </w:p>
    <w:p w14:paraId="59086487" w14:textId="77777777" w:rsidR="007753B7" w:rsidRPr="004A09ED" w:rsidRDefault="007753B7" w:rsidP="004A09ED">
      <w:pPr>
        <w:pStyle w:val="ListParagraph"/>
        <w:numPr>
          <w:ilvl w:val="0"/>
          <w:numId w:val="23"/>
        </w:numPr>
        <w:ind w:right="-36"/>
        <w:rPr>
          <w:color w:val="000000" w:themeColor="text1"/>
          <w:sz w:val="24"/>
          <w:szCs w:val="24"/>
        </w:rPr>
      </w:pPr>
      <w:r w:rsidRPr="004A09ED">
        <w:rPr>
          <w:color w:val="000000" w:themeColor="text1"/>
          <w:sz w:val="24"/>
          <w:szCs w:val="24"/>
        </w:rPr>
        <w:t>If your relatives make you drink, don’t drive.</w:t>
      </w:r>
    </w:p>
    <w:p w14:paraId="0B5B1628" w14:textId="1112D586" w:rsidR="00327774" w:rsidRPr="004A09ED" w:rsidRDefault="007753B7" w:rsidP="004A09ED">
      <w:pPr>
        <w:pStyle w:val="ListParagraph"/>
        <w:numPr>
          <w:ilvl w:val="0"/>
          <w:numId w:val="23"/>
        </w:numPr>
        <w:ind w:right="-36"/>
        <w:rPr>
          <w:color w:val="000000" w:themeColor="text1"/>
          <w:sz w:val="24"/>
          <w:szCs w:val="24"/>
        </w:rPr>
      </w:pPr>
      <w:r w:rsidRPr="004A09ED">
        <w:rPr>
          <w:color w:val="000000" w:themeColor="text1"/>
          <w:sz w:val="24"/>
          <w:szCs w:val="24"/>
        </w:rPr>
        <w:t xml:space="preserve">Can I refill your eggnog, Eddie? </w:t>
      </w:r>
      <w:r w:rsidR="00327774" w:rsidRPr="004A09ED">
        <w:rPr>
          <w:color w:val="000000" w:themeColor="text1"/>
          <w:sz w:val="24"/>
          <w:szCs w:val="24"/>
        </w:rPr>
        <w:t xml:space="preserve"> </w:t>
      </w:r>
      <w:r w:rsidRPr="004A09ED">
        <w:rPr>
          <w:color w:val="000000" w:themeColor="text1"/>
          <w:sz w:val="24"/>
          <w:szCs w:val="24"/>
        </w:rPr>
        <w:t>-- Clark</w:t>
      </w:r>
    </w:p>
    <w:p w14:paraId="1A961D8B" w14:textId="4FB91D10" w:rsidR="007753B7" w:rsidRPr="004A09ED" w:rsidRDefault="007753B7" w:rsidP="004A09ED">
      <w:pPr>
        <w:pStyle w:val="ListParagraph"/>
        <w:numPr>
          <w:ilvl w:val="0"/>
          <w:numId w:val="23"/>
        </w:numPr>
        <w:ind w:right="-36"/>
        <w:rPr>
          <w:color w:val="000000" w:themeColor="text1"/>
          <w:sz w:val="24"/>
          <w:szCs w:val="24"/>
        </w:rPr>
      </w:pPr>
      <w:r w:rsidRPr="004A09ED">
        <w:rPr>
          <w:color w:val="000000" w:themeColor="text1"/>
          <w:sz w:val="24"/>
          <w:szCs w:val="24"/>
        </w:rPr>
        <w:t>Deck the halls/ No phone calls/ Fa la la la la</w:t>
      </w:r>
    </w:p>
    <w:p w14:paraId="0B9CC3C9" w14:textId="4F17A08D" w:rsidR="007753B7" w:rsidRPr="004A09ED" w:rsidRDefault="007753B7" w:rsidP="004A09ED">
      <w:pPr>
        <w:pStyle w:val="ListParagraph"/>
        <w:numPr>
          <w:ilvl w:val="0"/>
          <w:numId w:val="23"/>
        </w:numPr>
        <w:ind w:right="-36"/>
        <w:rPr>
          <w:color w:val="000000" w:themeColor="text1"/>
          <w:sz w:val="24"/>
          <w:szCs w:val="24"/>
        </w:rPr>
      </w:pPr>
      <w:r w:rsidRPr="004A09ED">
        <w:rPr>
          <w:color w:val="000000" w:themeColor="text1"/>
          <w:sz w:val="24"/>
          <w:szCs w:val="24"/>
        </w:rPr>
        <w:t>Drop the phone. We triple dog dare you.</w:t>
      </w:r>
    </w:p>
    <w:p w14:paraId="587710F2" w14:textId="6AD1F7F1" w:rsidR="007753B7" w:rsidRPr="0080378C" w:rsidRDefault="007753B7" w:rsidP="004A09ED">
      <w:pPr>
        <w:ind w:right="-36"/>
        <w:rPr>
          <w:color w:val="000000" w:themeColor="text1"/>
          <w:sz w:val="28"/>
          <w:szCs w:val="28"/>
        </w:rPr>
      </w:pPr>
    </w:p>
    <w:p w14:paraId="40B3408F" w14:textId="5E722AAD" w:rsidR="00AD6FF5" w:rsidRPr="004A09ED" w:rsidRDefault="00FF707C" w:rsidP="004A09ED">
      <w:pPr>
        <w:ind w:right="-36"/>
        <w:rPr>
          <w:b/>
          <w:color w:val="35DB3F"/>
          <w:sz w:val="28"/>
          <w:szCs w:val="28"/>
        </w:rPr>
      </w:pPr>
      <w:r w:rsidRPr="004A09ED">
        <w:rPr>
          <w:b/>
          <w:color w:val="35DB3F"/>
          <w:sz w:val="28"/>
          <w:szCs w:val="28"/>
        </w:rPr>
        <w:t>W</w:t>
      </w:r>
      <w:r w:rsidR="00425C28" w:rsidRPr="004A09ED">
        <w:rPr>
          <w:b/>
          <w:color w:val="35DB3F"/>
          <w:sz w:val="28"/>
          <w:szCs w:val="28"/>
        </w:rPr>
        <w:t xml:space="preserve">eekly Focus – Think </w:t>
      </w:r>
      <w:r w:rsidR="00425C28" w:rsidRPr="004A09ED">
        <w:rPr>
          <w:b/>
          <w:bCs/>
          <w:color w:val="35DB3F"/>
          <w:sz w:val="28"/>
          <w:szCs w:val="28"/>
        </w:rPr>
        <w:t>About</w:t>
      </w:r>
      <w:r w:rsidR="00425C28" w:rsidRPr="004A09ED">
        <w:rPr>
          <w:b/>
          <w:color w:val="35DB3F"/>
          <w:sz w:val="28"/>
          <w:szCs w:val="28"/>
        </w:rPr>
        <w:t xml:space="preserve"> It</w:t>
      </w:r>
      <w:r w:rsidR="001856C6" w:rsidRPr="004A09ED">
        <w:rPr>
          <w:color w:val="35DB3F"/>
          <w:sz w:val="28"/>
          <w:szCs w:val="28"/>
        </w:rPr>
        <w:t xml:space="preserve"> </w:t>
      </w:r>
    </w:p>
    <w:p w14:paraId="63C1B00E" w14:textId="77777777" w:rsidR="006670F5" w:rsidRPr="0080378C" w:rsidRDefault="006670F5" w:rsidP="004A09ED">
      <w:pPr>
        <w:widowControl w:val="0"/>
        <w:adjustRightInd w:val="0"/>
        <w:ind w:right="-36"/>
        <w:rPr>
          <w:color w:val="181818"/>
          <w:sz w:val="28"/>
          <w:szCs w:val="28"/>
          <w:shd w:val="clear" w:color="auto" w:fill="FFFFFF"/>
        </w:rPr>
      </w:pPr>
    </w:p>
    <w:p w14:paraId="39CE5791" w14:textId="77777777" w:rsidR="00A25D79" w:rsidRPr="004A09ED" w:rsidRDefault="00A25D79" w:rsidP="004A09ED">
      <w:pPr>
        <w:widowControl w:val="0"/>
        <w:adjustRightInd w:val="0"/>
        <w:ind w:right="-36"/>
        <w:rPr>
          <w:color w:val="181818"/>
          <w:sz w:val="24"/>
          <w:szCs w:val="24"/>
          <w:shd w:val="clear" w:color="auto" w:fill="FFFFFF"/>
        </w:rPr>
      </w:pPr>
      <w:r w:rsidRPr="004A09ED">
        <w:rPr>
          <w:color w:val="181818"/>
          <w:sz w:val="24"/>
          <w:szCs w:val="24"/>
          <w:shd w:val="clear" w:color="auto" w:fill="FFFFFF"/>
        </w:rPr>
        <w:t>“I hope that in this year to come, you make mistakes.</w:t>
      </w:r>
    </w:p>
    <w:p w14:paraId="3C02289F" w14:textId="77777777" w:rsidR="00A25D79" w:rsidRPr="0080378C" w:rsidRDefault="00A25D79" w:rsidP="004A09ED">
      <w:pPr>
        <w:widowControl w:val="0"/>
        <w:adjustRightInd w:val="0"/>
        <w:ind w:right="-36"/>
        <w:rPr>
          <w:color w:val="181818"/>
          <w:sz w:val="28"/>
          <w:szCs w:val="28"/>
          <w:shd w:val="clear" w:color="auto" w:fill="FFFFFF"/>
        </w:rPr>
      </w:pPr>
    </w:p>
    <w:p w14:paraId="39DD3886" w14:textId="1242F916" w:rsidR="00A25D79" w:rsidRPr="004A09ED" w:rsidRDefault="00A25D79" w:rsidP="004A09ED">
      <w:pPr>
        <w:widowControl w:val="0"/>
        <w:adjustRightInd w:val="0"/>
        <w:ind w:right="-36"/>
        <w:rPr>
          <w:color w:val="181818"/>
          <w:sz w:val="24"/>
          <w:szCs w:val="24"/>
          <w:shd w:val="clear" w:color="auto" w:fill="FFFFFF"/>
        </w:rPr>
      </w:pPr>
      <w:r w:rsidRPr="004A09ED">
        <w:rPr>
          <w:color w:val="181818"/>
          <w:sz w:val="24"/>
          <w:szCs w:val="24"/>
          <w:shd w:val="clear" w:color="auto" w:fill="FFFFFF"/>
        </w:rPr>
        <w:t>Because if you are making mistakes, then you are making new things, trying new things, learning, living, pushing yourself, changing yourself, changing your world. You're doing things you've never done before, and</w:t>
      </w:r>
      <w:r w:rsidR="00F92FEE">
        <w:rPr>
          <w:color w:val="181818"/>
          <w:sz w:val="24"/>
          <w:szCs w:val="24"/>
          <w:shd w:val="clear" w:color="auto" w:fill="FFFFFF"/>
        </w:rPr>
        <w:t>,</w:t>
      </w:r>
      <w:r w:rsidRPr="004A09ED">
        <w:rPr>
          <w:color w:val="181818"/>
          <w:sz w:val="24"/>
          <w:szCs w:val="24"/>
          <w:shd w:val="clear" w:color="auto" w:fill="FFFFFF"/>
        </w:rPr>
        <w:t xml:space="preserve"> more importantly, you're </w:t>
      </w:r>
      <w:r w:rsidR="00F92FEE">
        <w:rPr>
          <w:color w:val="181818"/>
          <w:sz w:val="24"/>
          <w:szCs w:val="24"/>
          <w:shd w:val="clear" w:color="auto" w:fill="FFFFFF"/>
        </w:rPr>
        <w:t>d</w:t>
      </w:r>
      <w:r w:rsidRPr="004A09ED">
        <w:rPr>
          <w:color w:val="181818"/>
          <w:sz w:val="24"/>
          <w:szCs w:val="24"/>
          <w:shd w:val="clear" w:color="auto" w:fill="FFFFFF"/>
        </w:rPr>
        <w:t xml:space="preserve">oing </w:t>
      </w:r>
      <w:r w:rsidR="00F92FEE">
        <w:rPr>
          <w:color w:val="181818"/>
          <w:sz w:val="24"/>
          <w:szCs w:val="24"/>
          <w:shd w:val="clear" w:color="auto" w:fill="FFFFFF"/>
        </w:rPr>
        <w:t>s</w:t>
      </w:r>
      <w:r w:rsidRPr="004A09ED">
        <w:rPr>
          <w:color w:val="181818"/>
          <w:sz w:val="24"/>
          <w:szCs w:val="24"/>
          <w:shd w:val="clear" w:color="auto" w:fill="FFFFFF"/>
        </w:rPr>
        <w:t>omething.</w:t>
      </w:r>
    </w:p>
    <w:p w14:paraId="76CE4192" w14:textId="77777777" w:rsidR="00A25D79" w:rsidRPr="0080378C" w:rsidRDefault="00A25D79" w:rsidP="004A09ED">
      <w:pPr>
        <w:widowControl w:val="0"/>
        <w:adjustRightInd w:val="0"/>
        <w:ind w:right="-36"/>
        <w:rPr>
          <w:color w:val="181818"/>
          <w:sz w:val="28"/>
          <w:szCs w:val="28"/>
          <w:shd w:val="clear" w:color="auto" w:fill="FFFFFF"/>
        </w:rPr>
      </w:pPr>
    </w:p>
    <w:p w14:paraId="61B67686" w14:textId="1E1C10AC" w:rsidR="00A25D79" w:rsidRPr="004A09ED" w:rsidRDefault="00A25D79" w:rsidP="004A09ED">
      <w:pPr>
        <w:widowControl w:val="0"/>
        <w:adjustRightInd w:val="0"/>
        <w:ind w:right="-36"/>
        <w:rPr>
          <w:color w:val="181818"/>
          <w:sz w:val="24"/>
          <w:szCs w:val="24"/>
          <w:shd w:val="clear" w:color="auto" w:fill="FFFFFF"/>
        </w:rPr>
      </w:pPr>
      <w:r w:rsidRPr="004A09ED">
        <w:rPr>
          <w:color w:val="181818"/>
          <w:sz w:val="24"/>
          <w:szCs w:val="24"/>
          <w:shd w:val="clear" w:color="auto" w:fill="FFFFFF"/>
        </w:rPr>
        <w:t xml:space="preserve">So that's my wish for you, and all of us, and my wish for myself. Make </w:t>
      </w:r>
      <w:r w:rsidR="00F92FEE">
        <w:rPr>
          <w:color w:val="181818"/>
          <w:sz w:val="24"/>
          <w:szCs w:val="24"/>
          <w:shd w:val="clear" w:color="auto" w:fill="FFFFFF"/>
        </w:rPr>
        <w:t>n</w:t>
      </w:r>
      <w:r w:rsidRPr="004A09ED">
        <w:rPr>
          <w:color w:val="181818"/>
          <w:sz w:val="24"/>
          <w:szCs w:val="24"/>
          <w:shd w:val="clear" w:color="auto" w:fill="FFFFFF"/>
        </w:rPr>
        <w:t xml:space="preserve">ew </w:t>
      </w:r>
      <w:r w:rsidR="00F92FEE">
        <w:rPr>
          <w:color w:val="181818"/>
          <w:sz w:val="24"/>
          <w:szCs w:val="24"/>
          <w:shd w:val="clear" w:color="auto" w:fill="FFFFFF"/>
        </w:rPr>
        <w:t>m</w:t>
      </w:r>
      <w:r w:rsidRPr="004A09ED">
        <w:rPr>
          <w:color w:val="181818"/>
          <w:sz w:val="24"/>
          <w:szCs w:val="24"/>
          <w:shd w:val="clear" w:color="auto" w:fill="FFFFFF"/>
        </w:rPr>
        <w:t>istakes. Make glorious, amazing mistakes. Make mistakes nobody's ever made before. Don't freeze, don't stop, don't worry that it isn't good enough, or it isn't perfect, whatever it is: art, or love, or work</w:t>
      </w:r>
      <w:r w:rsidR="00F92FEE">
        <w:rPr>
          <w:color w:val="181818"/>
          <w:sz w:val="24"/>
          <w:szCs w:val="24"/>
          <w:shd w:val="clear" w:color="auto" w:fill="FFFFFF"/>
        </w:rPr>
        <w:t>,</w:t>
      </w:r>
      <w:r w:rsidRPr="004A09ED">
        <w:rPr>
          <w:color w:val="181818"/>
          <w:sz w:val="24"/>
          <w:szCs w:val="24"/>
          <w:shd w:val="clear" w:color="auto" w:fill="FFFFFF"/>
        </w:rPr>
        <w:t xml:space="preserve"> or family</w:t>
      </w:r>
      <w:r w:rsidR="00F92FEE">
        <w:rPr>
          <w:color w:val="181818"/>
          <w:sz w:val="24"/>
          <w:szCs w:val="24"/>
          <w:shd w:val="clear" w:color="auto" w:fill="FFFFFF"/>
        </w:rPr>
        <w:t>,</w:t>
      </w:r>
      <w:r w:rsidRPr="004A09ED">
        <w:rPr>
          <w:color w:val="181818"/>
          <w:sz w:val="24"/>
          <w:szCs w:val="24"/>
          <w:shd w:val="clear" w:color="auto" w:fill="FFFFFF"/>
        </w:rPr>
        <w:t xml:space="preserve"> or life.</w:t>
      </w:r>
    </w:p>
    <w:p w14:paraId="2FEDCF84" w14:textId="77777777" w:rsidR="00A25D79" w:rsidRPr="0080378C" w:rsidRDefault="00A25D79" w:rsidP="004A09ED">
      <w:pPr>
        <w:widowControl w:val="0"/>
        <w:adjustRightInd w:val="0"/>
        <w:ind w:right="-36"/>
        <w:rPr>
          <w:color w:val="181818"/>
          <w:sz w:val="28"/>
          <w:szCs w:val="28"/>
          <w:shd w:val="clear" w:color="auto" w:fill="FFFFFF"/>
        </w:rPr>
      </w:pPr>
    </w:p>
    <w:p w14:paraId="513ED6D1" w14:textId="7EFF1A3A" w:rsidR="00A25D79" w:rsidRPr="004A09ED" w:rsidRDefault="00A25D79" w:rsidP="004A09ED">
      <w:pPr>
        <w:widowControl w:val="0"/>
        <w:adjustRightInd w:val="0"/>
        <w:ind w:right="-36"/>
        <w:rPr>
          <w:color w:val="181818"/>
          <w:sz w:val="24"/>
          <w:szCs w:val="24"/>
          <w:shd w:val="clear" w:color="auto" w:fill="FFFFFF"/>
        </w:rPr>
      </w:pPr>
      <w:r w:rsidRPr="004A09ED">
        <w:rPr>
          <w:color w:val="181818"/>
          <w:sz w:val="24"/>
          <w:szCs w:val="24"/>
          <w:shd w:val="clear" w:color="auto" w:fill="FFFFFF"/>
        </w:rPr>
        <w:t xml:space="preserve">Whatever it is you're scared of doing, </w:t>
      </w:r>
      <w:r w:rsidR="00F92FEE">
        <w:rPr>
          <w:color w:val="181818"/>
          <w:sz w:val="24"/>
          <w:szCs w:val="24"/>
          <w:shd w:val="clear" w:color="auto" w:fill="FFFFFF"/>
        </w:rPr>
        <w:t>d</w:t>
      </w:r>
      <w:r w:rsidRPr="004A09ED">
        <w:rPr>
          <w:color w:val="181818"/>
          <w:sz w:val="24"/>
          <w:szCs w:val="24"/>
          <w:shd w:val="clear" w:color="auto" w:fill="FFFFFF"/>
        </w:rPr>
        <w:t>o it.</w:t>
      </w:r>
    </w:p>
    <w:p w14:paraId="72C3DDEC" w14:textId="77777777" w:rsidR="00A25D79" w:rsidRPr="0080378C" w:rsidRDefault="00A25D79" w:rsidP="004A09ED">
      <w:pPr>
        <w:widowControl w:val="0"/>
        <w:adjustRightInd w:val="0"/>
        <w:ind w:right="-36"/>
        <w:rPr>
          <w:color w:val="181818"/>
          <w:sz w:val="28"/>
          <w:szCs w:val="28"/>
          <w:shd w:val="clear" w:color="auto" w:fill="FFFFFF"/>
        </w:rPr>
      </w:pPr>
    </w:p>
    <w:p w14:paraId="5F25AA4F" w14:textId="1B9E2227" w:rsidR="00A25D79" w:rsidRPr="004A09ED" w:rsidRDefault="00A25D79" w:rsidP="004A09ED">
      <w:pPr>
        <w:widowControl w:val="0"/>
        <w:adjustRightInd w:val="0"/>
        <w:ind w:right="-36"/>
        <w:rPr>
          <w:color w:val="181818"/>
          <w:sz w:val="24"/>
          <w:szCs w:val="24"/>
          <w:shd w:val="clear" w:color="auto" w:fill="FFFFFF"/>
        </w:rPr>
      </w:pPr>
      <w:r w:rsidRPr="004A09ED">
        <w:rPr>
          <w:color w:val="181818"/>
          <w:sz w:val="24"/>
          <w:szCs w:val="24"/>
          <w:shd w:val="clear" w:color="auto" w:fill="FFFFFF"/>
        </w:rPr>
        <w:t>Make your mistakes, next year and forever.”</w:t>
      </w:r>
    </w:p>
    <w:p w14:paraId="464E4E90" w14:textId="2CF7B147" w:rsidR="00ED3813" w:rsidRPr="004A09ED" w:rsidRDefault="00F92FEE" w:rsidP="004A09ED">
      <w:pPr>
        <w:widowControl w:val="0"/>
        <w:adjustRightInd w:val="0"/>
        <w:ind w:right="-36"/>
        <w:jc w:val="right"/>
        <w:rPr>
          <w:i/>
          <w:iCs/>
          <w:color w:val="181818"/>
          <w:sz w:val="24"/>
          <w:szCs w:val="24"/>
          <w:shd w:val="clear" w:color="auto" w:fill="FFFFFF"/>
        </w:rPr>
      </w:pPr>
      <w:r>
        <w:rPr>
          <w:i/>
          <w:iCs/>
          <w:color w:val="181818"/>
          <w:sz w:val="24"/>
          <w:szCs w:val="24"/>
          <w:shd w:val="clear" w:color="auto" w:fill="FFFFFF"/>
        </w:rPr>
        <w:t>--</w:t>
      </w:r>
      <w:r w:rsidR="00A25D79" w:rsidRPr="004A09ED">
        <w:rPr>
          <w:i/>
          <w:iCs/>
          <w:color w:val="181818"/>
          <w:sz w:val="24"/>
          <w:szCs w:val="24"/>
          <w:shd w:val="clear" w:color="auto" w:fill="FFFFFF"/>
        </w:rPr>
        <w:t>Neil Gaiman, Author</w:t>
      </w:r>
    </w:p>
    <w:p w14:paraId="073870A3" w14:textId="0F38D1AE" w:rsidR="00ED3813" w:rsidRDefault="00ED3813" w:rsidP="004A09ED">
      <w:pPr>
        <w:widowControl w:val="0"/>
        <w:adjustRightInd w:val="0"/>
        <w:ind w:right="-36"/>
        <w:rPr>
          <w:color w:val="181818"/>
          <w:sz w:val="24"/>
          <w:szCs w:val="24"/>
          <w:shd w:val="clear" w:color="auto" w:fill="FFFFFF"/>
        </w:rPr>
      </w:pPr>
    </w:p>
    <w:p w14:paraId="11D0AFA5" w14:textId="77777777" w:rsidR="0080378C" w:rsidRPr="004A09ED" w:rsidRDefault="0080378C" w:rsidP="004A09ED">
      <w:pPr>
        <w:widowControl w:val="0"/>
        <w:adjustRightInd w:val="0"/>
        <w:ind w:right="-36"/>
        <w:rPr>
          <w:color w:val="181818"/>
          <w:sz w:val="24"/>
          <w:szCs w:val="24"/>
          <w:shd w:val="clear" w:color="auto" w:fill="FFFFFF"/>
        </w:rPr>
      </w:pPr>
    </w:p>
    <w:p w14:paraId="7D546448" w14:textId="46BACC32" w:rsidR="00370AE2" w:rsidRPr="004A09ED" w:rsidRDefault="00370AE2" w:rsidP="004A09ED">
      <w:pPr>
        <w:widowControl w:val="0"/>
        <w:adjustRightInd w:val="0"/>
        <w:ind w:right="-36"/>
        <w:rPr>
          <w:sz w:val="24"/>
          <w:szCs w:val="24"/>
        </w:rPr>
      </w:pPr>
      <w:r w:rsidRPr="004A09ED">
        <w:rPr>
          <w:sz w:val="24"/>
          <w:szCs w:val="24"/>
        </w:rPr>
        <w:t>Best regards,</w:t>
      </w:r>
    </w:p>
    <w:p w14:paraId="68A4056D" w14:textId="77777777" w:rsidR="0080378C" w:rsidRPr="00EC08F5" w:rsidRDefault="0080378C" w:rsidP="0080378C">
      <w:pPr>
        <w:widowControl w:val="0"/>
        <w:adjustRightInd w:val="0"/>
        <w:ind w:right="-36"/>
        <w:rPr>
          <w:sz w:val="24"/>
          <w:szCs w:val="24"/>
        </w:rPr>
      </w:pPr>
    </w:p>
    <w:p w14:paraId="77710EF8" w14:textId="77777777" w:rsidR="0080378C" w:rsidRDefault="0080378C" w:rsidP="0080378C">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7584145" w14:textId="77777777" w:rsidR="0080378C" w:rsidRPr="007F3220" w:rsidRDefault="0080378C" w:rsidP="0080378C">
      <w:pPr>
        <w:rPr>
          <w:sz w:val="16"/>
        </w:rPr>
      </w:pPr>
    </w:p>
    <w:p w14:paraId="1FCCD39A" w14:textId="77777777" w:rsidR="0080378C" w:rsidRDefault="0080378C" w:rsidP="0080378C">
      <w:pPr>
        <w:rPr>
          <w:sz w:val="24"/>
        </w:rPr>
      </w:pPr>
      <w:r>
        <w:rPr>
          <w:sz w:val="24"/>
        </w:rPr>
        <w:t>Securities offered through Commonwealth Financial, Member FINRA/SIPC.</w:t>
      </w:r>
    </w:p>
    <w:p w14:paraId="7FDC84E3" w14:textId="0FDE8521" w:rsidR="00370AE2" w:rsidRDefault="00370AE2" w:rsidP="004A09ED">
      <w:pPr>
        <w:ind w:right="-36"/>
        <w:rPr>
          <w:sz w:val="24"/>
          <w:szCs w:val="24"/>
        </w:rPr>
      </w:pPr>
    </w:p>
    <w:p w14:paraId="66A5EFB8" w14:textId="0DEEFF99" w:rsidR="0080378C" w:rsidRDefault="0080378C" w:rsidP="004A09ED">
      <w:pPr>
        <w:ind w:right="-36"/>
        <w:rPr>
          <w:sz w:val="24"/>
          <w:szCs w:val="24"/>
        </w:rPr>
      </w:pPr>
    </w:p>
    <w:p w14:paraId="24D03BF8" w14:textId="77777777" w:rsidR="0080378C" w:rsidRPr="004A09ED" w:rsidRDefault="0080378C" w:rsidP="004A09ED">
      <w:pPr>
        <w:ind w:right="-36"/>
        <w:rPr>
          <w:sz w:val="24"/>
          <w:szCs w:val="24"/>
        </w:rPr>
      </w:pPr>
    </w:p>
    <w:p w14:paraId="49E2E257" w14:textId="77777777" w:rsidR="00370AE2" w:rsidRPr="004A09ED" w:rsidRDefault="00370AE2" w:rsidP="004A09ED">
      <w:pPr>
        <w:ind w:right="-36"/>
        <w:rPr>
          <w:sz w:val="22"/>
          <w:szCs w:val="22"/>
        </w:rPr>
      </w:pPr>
      <w:r w:rsidRPr="004A09ED">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4A09ED" w:rsidRDefault="00370AE2" w:rsidP="004A09ED">
      <w:pPr>
        <w:ind w:right="-36"/>
        <w:rPr>
          <w:sz w:val="22"/>
          <w:szCs w:val="22"/>
        </w:rPr>
      </w:pPr>
      <w:r w:rsidRPr="004A09ED">
        <w:rPr>
          <w:sz w:val="22"/>
          <w:szCs w:val="22"/>
        </w:rPr>
        <w:lastRenderedPageBreak/>
        <w:t>* This newsletter was prepared by Carson Coaching. Carson Coaching is not affiliated with the named firm.</w:t>
      </w:r>
    </w:p>
    <w:p w14:paraId="6B40A696" w14:textId="77777777" w:rsidR="00370AE2" w:rsidRPr="004A09ED" w:rsidRDefault="00370AE2" w:rsidP="004A09ED">
      <w:pPr>
        <w:ind w:right="-36"/>
        <w:rPr>
          <w:sz w:val="22"/>
          <w:szCs w:val="22"/>
        </w:rPr>
      </w:pPr>
      <w:r w:rsidRPr="004A09ED">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4A09ED" w:rsidRDefault="00370AE2" w:rsidP="004A09ED">
      <w:pPr>
        <w:ind w:right="-36"/>
        <w:rPr>
          <w:sz w:val="22"/>
          <w:szCs w:val="22"/>
        </w:rPr>
      </w:pPr>
      <w:r w:rsidRPr="004A09ED">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4A09ED" w:rsidRDefault="00370AE2" w:rsidP="004A09ED">
      <w:pPr>
        <w:ind w:right="-36"/>
        <w:rPr>
          <w:sz w:val="22"/>
          <w:szCs w:val="22"/>
        </w:rPr>
      </w:pPr>
      <w:r w:rsidRPr="004A09ED">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4A09ED" w:rsidRDefault="00370AE2" w:rsidP="004A09ED">
      <w:pPr>
        <w:ind w:right="-36"/>
        <w:rPr>
          <w:sz w:val="22"/>
          <w:szCs w:val="22"/>
        </w:rPr>
      </w:pPr>
      <w:r w:rsidRPr="004A09ED">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4A09ED" w:rsidRDefault="00370AE2" w:rsidP="004A09ED">
      <w:pPr>
        <w:ind w:right="-36"/>
        <w:rPr>
          <w:sz w:val="22"/>
          <w:szCs w:val="22"/>
        </w:rPr>
      </w:pPr>
      <w:r w:rsidRPr="004A09ED">
        <w:rPr>
          <w:sz w:val="22"/>
          <w:szCs w:val="22"/>
        </w:rPr>
        <w:t>* The Dow Jones Global ex-U.S. Index covers approximately 95% of the market capitalization of the 45 developed and emerging countries included in the Index.</w:t>
      </w:r>
    </w:p>
    <w:p w14:paraId="4AED1DB5" w14:textId="77777777" w:rsidR="00370AE2" w:rsidRPr="004A09ED" w:rsidRDefault="00370AE2" w:rsidP="004A09ED">
      <w:pPr>
        <w:ind w:right="-36"/>
        <w:rPr>
          <w:sz w:val="22"/>
          <w:szCs w:val="22"/>
        </w:rPr>
      </w:pPr>
      <w:r w:rsidRPr="004A09ED">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4A09ED" w:rsidRDefault="00370AE2" w:rsidP="004A09ED">
      <w:pPr>
        <w:ind w:right="-36"/>
        <w:rPr>
          <w:sz w:val="22"/>
          <w:szCs w:val="22"/>
        </w:rPr>
      </w:pPr>
      <w:r w:rsidRPr="004A09ED">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4A09ED" w:rsidRDefault="00370AE2" w:rsidP="004A09ED">
      <w:pPr>
        <w:ind w:right="-36"/>
        <w:rPr>
          <w:sz w:val="22"/>
          <w:szCs w:val="22"/>
        </w:rPr>
      </w:pPr>
      <w:r w:rsidRPr="004A09ED">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4A09ED" w:rsidRDefault="00370AE2" w:rsidP="004A09ED">
      <w:pPr>
        <w:ind w:right="-36"/>
        <w:rPr>
          <w:sz w:val="22"/>
          <w:szCs w:val="22"/>
        </w:rPr>
      </w:pPr>
      <w:r w:rsidRPr="004A09ED">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4A09ED" w:rsidRDefault="00370AE2" w:rsidP="004A09ED">
      <w:pPr>
        <w:ind w:right="-36"/>
        <w:rPr>
          <w:sz w:val="22"/>
          <w:szCs w:val="22"/>
        </w:rPr>
      </w:pPr>
      <w:r w:rsidRPr="004A09ED">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4A09ED" w:rsidRDefault="00370AE2" w:rsidP="004A09ED">
      <w:pPr>
        <w:ind w:right="-36"/>
        <w:rPr>
          <w:sz w:val="22"/>
          <w:szCs w:val="22"/>
        </w:rPr>
      </w:pPr>
      <w:r w:rsidRPr="004A09ED">
        <w:rPr>
          <w:sz w:val="22"/>
          <w:szCs w:val="22"/>
        </w:rPr>
        <w:t>* The NASDAQ Composite is an unmanaged index of securities traded on the NASDAQ system.</w:t>
      </w:r>
    </w:p>
    <w:p w14:paraId="66E1A312" w14:textId="77777777" w:rsidR="00370AE2" w:rsidRPr="004A09ED" w:rsidRDefault="00370AE2" w:rsidP="004A09ED">
      <w:pPr>
        <w:ind w:right="-36"/>
        <w:rPr>
          <w:sz w:val="22"/>
          <w:szCs w:val="22"/>
        </w:rPr>
      </w:pPr>
      <w:r w:rsidRPr="004A09ED">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4A09ED" w:rsidRDefault="00370AE2" w:rsidP="004A09ED">
      <w:pPr>
        <w:ind w:right="-36"/>
        <w:rPr>
          <w:sz w:val="22"/>
          <w:szCs w:val="22"/>
        </w:rPr>
      </w:pPr>
      <w:r w:rsidRPr="004A09ED">
        <w:rPr>
          <w:sz w:val="22"/>
          <w:szCs w:val="22"/>
        </w:rPr>
        <w:t>* Yahoo! Finance is the source for any reference to the performance of an index between two specific periods.</w:t>
      </w:r>
    </w:p>
    <w:p w14:paraId="3D3EF5E7" w14:textId="77777777" w:rsidR="00370AE2" w:rsidRPr="004A09ED" w:rsidRDefault="00370AE2" w:rsidP="004A09ED">
      <w:pPr>
        <w:ind w:right="-36"/>
        <w:rPr>
          <w:sz w:val="22"/>
          <w:szCs w:val="22"/>
        </w:rPr>
      </w:pPr>
      <w:r w:rsidRPr="004A09ED">
        <w:rPr>
          <w:sz w:val="22"/>
          <w:szCs w:val="22"/>
        </w:rPr>
        <w:t>* Opinions expressed are subject to change without notice and are not intended as investment advice or to predict future performance.</w:t>
      </w:r>
    </w:p>
    <w:p w14:paraId="336C7E74" w14:textId="77777777" w:rsidR="00370AE2" w:rsidRPr="004A09ED" w:rsidRDefault="00370AE2" w:rsidP="004A09ED">
      <w:pPr>
        <w:ind w:right="-36"/>
        <w:rPr>
          <w:sz w:val="22"/>
          <w:szCs w:val="22"/>
        </w:rPr>
      </w:pPr>
      <w:r w:rsidRPr="004A09ED">
        <w:rPr>
          <w:sz w:val="22"/>
          <w:szCs w:val="22"/>
        </w:rPr>
        <w:t>* Economic forecasts set forth may not develop as predicted and there can be no guarantee that strategies promoted will be successful.</w:t>
      </w:r>
    </w:p>
    <w:p w14:paraId="643BF251" w14:textId="77777777" w:rsidR="00370AE2" w:rsidRPr="004A09ED" w:rsidRDefault="00370AE2" w:rsidP="004A09ED">
      <w:pPr>
        <w:ind w:right="-36"/>
        <w:rPr>
          <w:color w:val="FFFFFF"/>
          <w:sz w:val="22"/>
          <w:szCs w:val="22"/>
        </w:rPr>
      </w:pPr>
      <w:r w:rsidRPr="004A09ED">
        <w:rPr>
          <w:sz w:val="22"/>
          <w:szCs w:val="22"/>
        </w:rPr>
        <w:t>* Past performance does not guarantee future results. Investing involves risk, including loss of principal.</w:t>
      </w:r>
    </w:p>
    <w:p w14:paraId="6ACC06E2" w14:textId="77777777" w:rsidR="00370AE2" w:rsidRPr="004A09ED" w:rsidRDefault="00370AE2" w:rsidP="004A09ED">
      <w:pPr>
        <w:ind w:right="-36"/>
        <w:rPr>
          <w:color w:val="000000"/>
          <w:sz w:val="22"/>
          <w:szCs w:val="22"/>
        </w:rPr>
      </w:pPr>
      <w:r w:rsidRPr="004A09ED">
        <w:rPr>
          <w:color w:val="000000"/>
          <w:sz w:val="22"/>
          <w:szCs w:val="22"/>
        </w:rPr>
        <w:t xml:space="preserve">* </w:t>
      </w:r>
      <w:r w:rsidRPr="004A09ED">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4A09ED" w:rsidRDefault="00370AE2" w:rsidP="004A09ED">
      <w:pPr>
        <w:ind w:right="-36"/>
        <w:rPr>
          <w:sz w:val="22"/>
          <w:szCs w:val="22"/>
        </w:rPr>
      </w:pPr>
      <w:r w:rsidRPr="004A09ED">
        <w:rPr>
          <w:sz w:val="22"/>
          <w:szCs w:val="22"/>
        </w:rPr>
        <w:t>* There is no guarantee a diversified portfolio will enhance overall returns or outperform a non-diversified portfolio. Diversification does not protect against market risk.</w:t>
      </w:r>
    </w:p>
    <w:p w14:paraId="6178E31F" w14:textId="77777777" w:rsidR="00370AE2" w:rsidRPr="004A09ED" w:rsidRDefault="00370AE2" w:rsidP="004A09ED">
      <w:pPr>
        <w:ind w:right="-36"/>
        <w:rPr>
          <w:sz w:val="22"/>
          <w:szCs w:val="22"/>
        </w:rPr>
      </w:pPr>
      <w:r w:rsidRPr="004A09ED">
        <w:rPr>
          <w:sz w:val="22"/>
          <w:szCs w:val="22"/>
        </w:rPr>
        <w:t>* Asset allocation does not ensure a profit or protect against a loss.</w:t>
      </w:r>
    </w:p>
    <w:p w14:paraId="75AE157E" w14:textId="77777777" w:rsidR="00370AE2" w:rsidRPr="004A09ED" w:rsidRDefault="00370AE2" w:rsidP="004A09ED">
      <w:pPr>
        <w:ind w:right="-36"/>
        <w:rPr>
          <w:sz w:val="22"/>
          <w:szCs w:val="22"/>
        </w:rPr>
      </w:pPr>
      <w:r w:rsidRPr="004A09ED">
        <w:rPr>
          <w:sz w:val="22"/>
          <w:szCs w:val="22"/>
        </w:rPr>
        <w:t>* Consult your financial professional before making any investment decision.</w:t>
      </w:r>
    </w:p>
    <w:p w14:paraId="2B3CBC5E" w14:textId="77777777" w:rsidR="003669EE" w:rsidRPr="004A09ED" w:rsidRDefault="003669EE" w:rsidP="004A09ED">
      <w:pPr>
        <w:ind w:right="-36"/>
        <w:rPr>
          <w:sz w:val="22"/>
          <w:szCs w:val="22"/>
        </w:rPr>
      </w:pPr>
      <w:bookmarkStart w:id="0" w:name="_GoBack"/>
      <w:bookmarkEnd w:id="0"/>
    </w:p>
    <w:p w14:paraId="45E7C085" w14:textId="63EE7EB1" w:rsidR="009B5F72" w:rsidRPr="004A09ED" w:rsidRDefault="003669EE" w:rsidP="00AF645C">
      <w:pPr>
        <w:widowControl w:val="0"/>
        <w:adjustRightInd w:val="0"/>
        <w:ind w:right="-36"/>
        <w:rPr>
          <w:sz w:val="22"/>
          <w:szCs w:val="22"/>
        </w:rPr>
      </w:pPr>
      <w:r w:rsidRPr="004A09ED">
        <w:rPr>
          <w:sz w:val="22"/>
          <w:szCs w:val="22"/>
        </w:rPr>
        <w:t>Sources:</w:t>
      </w:r>
    </w:p>
    <w:p w14:paraId="719EB3C5" w14:textId="282FD692" w:rsidR="001D29E3" w:rsidRDefault="0080378C" w:rsidP="004A09ED">
      <w:pPr>
        <w:ind w:right="-36"/>
        <w:rPr>
          <w:rStyle w:val="Hyperlink"/>
          <w:color w:val="000000" w:themeColor="text1"/>
          <w:sz w:val="22"/>
          <w:szCs w:val="22"/>
          <w:u w:val="none"/>
        </w:rPr>
      </w:pPr>
      <w:hyperlink r:id="rId8" w:history="1">
        <w:r w:rsidR="00564473" w:rsidRPr="004A09ED">
          <w:rPr>
            <w:rStyle w:val="Hyperlink"/>
            <w:sz w:val="22"/>
            <w:szCs w:val="22"/>
          </w:rPr>
          <w:t>https://www.barrons.com/articles/dow-jones-industrial-average-closes-at-record-high-good-luck-next-year-51577491993?mod=hp_DAY_3</w:t>
        </w:r>
      </w:hyperlink>
      <w:r w:rsidR="00AF645C">
        <w:rPr>
          <w:rStyle w:val="Hyperlink"/>
          <w:color w:val="000000" w:themeColor="text1"/>
          <w:sz w:val="22"/>
          <w:szCs w:val="22"/>
          <w:u w:val="none"/>
        </w:rPr>
        <w:t xml:space="preserve"> (</w:t>
      </w:r>
      <w:r w:rsidR="00AF645C" w:rsidRPr="00F976BD">
        <w:rPr>
          <w:rStyle w:val="Hyperlink"/>
          <w:i/>
          <w:iCs/>
          <w:color w:val="000000" w:themeColor="text1"/>
          <w:sz w:val="22"/>
          <w:szCs w:val="22"/>
          <w:u w:val="none"/>
        </w:rPr>
        <w:t>or go to</w:t>
      </w:r>
      <w:r w:rsidR="00AF645C">
        <w:rPr>
          <w:rStyle w:val="Hyperlink"/>
          <w:color w:val="000000" w:themeColor="text1"/>
          <w:sz w:val="22"/>
          <w:szCs w:val="22"/>
          <w:u w:val="none"/>
        </w:rPr>
        <w:t xml:space="preserve"> </w:t>
      </w:r>
      <w:hyperlink r:id="rId9" w:history="1">
        <w:r w:rsidR="00AF645C" w:rsidRPr="00CE366C">
          <w:rPr>
            <w:rStyle w:val="Hyperlink"/>
            <w:sz w:val="22"/>
            <w:szCs w:val="22"/>
          </w:rPr>
          <w:t>https://peakcontent.s3-us-west-2.amazonaws.com/+Peak+Commentary/12-30-19_Barrons-The_Dow_is_Closing_Out_2019_with_a_Bang-Good_Luck_in_2020-Footnote_1.pdf</w:t>
        </w:r>
      </w:hyperlink>
      <w:r w:rsidR="00AF645C">
        <w:rPr>
          <w:rStyle w:val="Hyperlink"/>
          <w:color w:val="000000" w:themeColor="text1"/>
          <w:sz w:val="22"/>
          <w:szCs w:val="22"/>
          <w:u w:val="none"/>
        </w:rPr>
        <w:t>)</w:t>
      </w:r>
    </w:p>
    <w:p w14:paraId="15AA1F4B" w14:textId="407A3DF8" w:rsidR="00564473" w:rsidRDefault="0080378C" w:rsidP="004A09ED">
      <w:pPr>
        <w:ind w:right="-36"/>
        <w:rPr>
          <w:sz w:val="22"/>
          <w:szCs w:val="22"/>
        </w:rPr>
      </w:pPr>
      <w:hyperlink r:id="rId10" w:history="1">
        <w:r w:rsidR="004A09ED" w:rsidRPr="00CE366C">
          <w:rPr>
            <w:rStyle w:val="Hyperlink"/>
            <w:sz w:val="22"/>
            <w:szCs w:val="22"/>
          </w:rPr>
          <w:t>https://www.bloomberg.com/quote/LBUSTRUU:IND</w:t>
        </w:r>
      </w:hyperlink>
      <w:r w:rsidR="00AF645C">
        <w:rPr>
          <w:sz w:val="22"/>
          <w:szCs w:val="22"/>
        </w:rPr>
        <w:t xml:space="preserve"> (</w:t>
      </w:r>
      <w:r w:rsidR="00AF645C" w:rsidRPr="00F976BD">
        <w:rPr>
          <w:i/>
          <w:iCs/>
          <w:sz w:val="22"/>
          <w:szCs w:val="22"/>
        </w:rPr>
        <w:t>or go to</w:t>
      </w:r>
      <w:r w:rsidR="00AF645C">
        <w:rPr>
          <w:sz w:val="22"/>
          <w:szCs w:val="22"/>
        </w:rPr>
        <w:t xml:space="preserve"> </w:t>
      </w:r>
      <w:hyperlink r:id="rId11" w:history="1">
        <w:r w:rsidR="00AF645C" w:rsidRPr="00CE366C">
          <w:rPr>
            <w:rStyle w:val="Hyperlink"/>
            <w:sz w:val="22"/>
            <w:szCs w:val="22"/>
          </w:rPr>
          <w:t>https://peakcontent.s3-us-west-2.amazonaws.com/+Peak+Commentary/12-30-19_Bloomberg-US_Aggregate_Total_Return_Value_Unhedged_USD-Footnote_2.pdf</w:t>
        </w:r>
      </w:hyperlink>
      <w:r w:rsidR="00AF645C">
        <w:rPr>
          <w:sz w:val="22"/>
          <w:szCs w:val="22"/>
        </w:rPr>
        <w:t>)</w:t>
      </w:r>
    </w:p>
    <w:p w14:paraId="215D265D" w14:textId="5EFDC5A1" w:rsidR="0015669F" w:rsidRDefault="0080378C" w:rsidP="004A09ED">
      <w:pPr>
        <w:ind w:right="-36"/>
        <w:rPr>
          <w:rStyle w:val="Hyperlink"/>
          <w:color w:val="000000" w:themeColor="text1"/>
          <w:sz w:val="22"/>
          <w:szCs w:val="22"/>
          <w:u w:val="none"/>
        </w:rPr>
      </w:pPr>
      <w:hyperlink r:id="rId12" w:history="1">
        <w:r w:rsidR="00900985" w:rsidRPr="004A09ED">
          <w:rPr>
            <w:rStyle w:val="Hyperlink"/>
            <w:sz w:val="22"/>
            <w:szCs w:val="22"/>
          </w:rPr>
          <w:t>https://www.bloomberg.com/quote/LEGATRUU:IND</w:t>
        </w:r>
      </w:hyperlink>
      <w:r w:rsidR="00AF645C">
        <w:rPr>
          <w:rStyle w:val="Hyperlink"/>
          <w:sz w:val="22"/>
          <w:szCs w:val="22"/>
          <w:u w:val="none"/>
        </w:rPr>
        <w:t xml:space="preserve"> </w:t>
      </w:r>
      <w:r w:rsidR="00AF645C" w:rsidRPr="00AF645C">
        <w:rPr>
          <w:rStyle w:val="Hyperlink"/>
          <w:color w:val="000000" w:themeColor="text1"/>
          <w:sz w:val="22"/>
          <w:szCs w:val="22"/>
          <w:u w:val="none"/>
        </w:rPr>
        <w:t>(</w:t>
      </w:r>
      <w:r w:rsidR="00AF645C" w:rsidRPr="00F976BD">
        <w:rPr>
          <w:rStyle w:val="Hyperlink"/>
          <w:i/>
          <w:iCs/>
          <w:color w:val="000000" w:themeColor="text1"/>
          <w:sz w:val="22"/>
          <w:szCs w:val="22"/>
          <w:u w:val="none"/>
        </w:rPr>
        <w:t>or go to</w:t>
      </w:r>
      <w:r w:rsidR="00AF645C" w:rsidRPr="00AF645C">
        <w:rPr>
          <w:rStyle w:val="Hyperlink"/>
          <w:color w:val="000000" w:themeColor="text1"/>
          <w:sz w:val="22"/>
          <w:szCs w:val="22"/>
          <w:u w:val="none"/>
        </w:rPr>
        <w:t xml:space="preserve"> </w:t>
      </w:r>
      <w:hyperlink r:id="rId13" w:history="1">
        <w:r w:rsidR="00AF645C" w:rsidRPr="00CE366C">
          <w:rPr>
            <w:rStyle w:val="Hyperlink"/>
            <w:sz w:val="22"/>
            <w:szCs w:val="22"/>
          </w:rPr>
          <w:t>https://peakcontent.s3-us-west-2.amazonaws.com/+Peak+Commentary/12-30-19_Bloomberg-Global_Aggregate_Total_Return_Index_Value_Unhedged_USD-Footnote_3.pdf</w:t>
        </w:r>
      </w:hyperlink>
      <w:r w:rsidR="00AF645C">
        <w:rPr>
          <w:rStyle w:val="Hyperlink"/>
          <w:color w:val="000000" w:themeColor="text1"/>
          <w:sz w:val="22"/>
          <w:szCs w:val="22"/>
          <w:u w:val="none"/>
        </w:rPr>
        <w:t>)</w:t>
      </w:r>
    </w:p>
    <w:p w14:paraId="257C2507" w14:textId="380441B3" w:rsidR="00900985" w:rsidRDefault="0080378C" w:rsidP="004A09ED">
      <w:pPr>
        <w:ind w:right="-36"/>
        <w:rPr>
          <w:sz w:val="22"/>
          <w:szCs w:val="22"/>
        </w:rPr>
      </w:pPr>
      <w:hyperlink r:id="rId14" w:history="1">
        <w:r w:rsidR="004A09ED" w:rsidRPr="00CE366C">
          <w:rPr>
            <w:rStyle w:val="Hyperlink"/>
            <w:sz w:val="22"/>
            <w:szCs w:val="22"/>
          </w:rPr>
          <w:t>https://bucks.blogs.nytimes.com/2012/02/13/tomorrows-market-probably-wont-look-anything-like-today/</w:t>
        </w:r>
      </w:hyperlink>
    </w:p>
    <w:p w14:paraId="75AFD29F" w14:textId="756D8FFE" w:rsidR="002D0D8B" w:rsidRDefault="0080378C" w:rsidP="004A09ED">
      <w:pPr>
        <w:ind w:right="-36"/>
        <w:rPr>
          <w:color w:val="000000" w:themeColor="text1"/>
          <w:sz w:val="22"/>
          <w:szCs w:val="22"/>
        </w:rPr>
      </w:pPr>
      <w:hyperlink r:id="rId15" w:history="1">
        <w:r w:rsidR="002D0D8B" w:rsidRPr="004A09ED">
          <w:rPr>
            <w:rStyle w:val="Hyperlink"/>
            <w:sz w:val="22"/>
            <w:szCs w:val="22"/>
          </w:rPr>
          <w:t>https://dqydj.com/sp-500-historical-return-calculator/</w:t>
        </w:r>
      </w:hyperlink>
      <w:r w:rsidR="002D0D8B" w:rsidRPr="004A09ED">
        <w:rPr>
          <w:sz w:val="22"/>
          <w:szCs w:val="22"/>
        </w:rPr>
        <w:t xml:space="preserve"> </w:t>
      </w:r>
      <w:r w:rsidR="00AF645C">
        <w:rPr>
          <w:color w:val="000000" w:themeColor="text1"/>
          <w:sz w:val="22"/>
          <w:szCs w:val="22"/>
        </w:rPr>
        <w:t>(</w:t>
      </w:r>
      <w:r w:rsidR="00AF645C" w:rsidRPr="00F976BD">
        <w:rPr>
          <w:i/>
          <w:iCs/>
          <w:color w:val="000000" w:themeColor="text1"/>
          <w:sz w:val="22"/>
          <w:szCs w:val="22"/>
        </w:rPr>
        <w:t>or go to</w:t>
      </w:r>
      <w:r w:rsidR="00AF645C">
        <w:rPr>
          <w:color w:val="000000" w:themeColor="text1"/>
          <w:sz w:val="22"/>
          <w:szCs w:val="22"/>
        </w:rPr>
        <w:t xml:space="preserve"> </w:t>
      </w:r>
      <w:hyperlink r:id="rId16" w:history="1">
        <w:r w:rsidR="00AF645C" w:rsidRPr="00CE366C">
          <w:rPr>
            <w:rStyle w:val="Hyperlink"/>
            <w:sz w:val="22"/>
            <w:szCs w:val="22"/>
          </w:rPr>
          <w:t>https://peakcontent.s3-us-west-2.amazonaws.com/+Peak+Commentary/12-30-19_DQYDJ-S_and_P_500_Historical_Return_Results-Footnote_5.pdf</w:t>
        </w:r>
      </w:hyperlink>
      <w:r w:rsidR="00AF645C">
        <w:rPr>
          <w:color w:val="000000" w:themeColor="text1"/>
          <w:sz w:val="22"/>
          <w:szCs w:val="22"/>
        </w:rPr>
        <w:t>)</w:t>
      </w:r>
    </w:p>
    <w:p w14:paraId="31C353FA" w14:textId="05A474D8" w:rsidR="007753B7" w:rsidRPr="004A09ED" w:rsidRDefault="0080378C" w:rsidP="004A09ED">
      <w:pPr>
        <w:ind w:right="-36"/>
        <w:rPr>
          <w:sz w:val="22"/>
          <w:szCs w:val="22"/>
        </w:rPr>
      </w:pPr>
      <w:hyperlink r:id="rId17" w:history="1">
        <w:r w:rsidR="007753B7" w:rsidRPr="004A09ED">
          <w:rPr>
            <w:rStyle w:val="Hyperlink"/>
            <w:sz w:val="22"/>
            <w:szCs w:val="22"/>
          </w:rPr>
          <w:t>https://www.news5cleveland.com/news/state/santa-needs-the-left-lane-tonight-odot-promotes-safe-driving-with-holiday-inspired-signs</w:t>
        </w:r>
      </w:hyperlink>
    </w:p>
    <w:p w14:paraId="52FB1380" w14:textId="204ACC51" w:rsidR="00900985" w:rsidRDefault="0080378C" w:rsidP="004A09ED">
      <w:pPr>
        <w:ind w:right="-36"/>
        <w:rPr>
          <w:sz w:val="22"/>
          <w:szCs w:val="22"/>
        </w:rPr>
      </w:pPr>
      <w:hyperlink r:id="rId18" w:history="1">
        <w:r w:rsidR="004A09ED" w:rsidRPr="00CE366C">
          <w:rPr>
            <w:rStyle w:val="Hyperlink"/>
            <w:sz w:val="22"/>
            <w:szCs w:val="22"/>
          </w:rPr>
          <w:t>http://www.dot.state.oh.us/news/Pages/Christmas-2019-Messages.aspx</w:t>
        </w:r>
      </w:hyperlink>
    </w:p>
    <w:p w14:paraId="390E20C9" w14:textId="42E15354" w:rsidR="00A25D79" w:rsidRDefault="0080378C" w:rsidP="004A09ED">
      <w:pPr>
        <w:ind w:right="-36"/>
        <w:rPr>
          <w:sz w:val="22"/>
          <w:szCs w:val="22"/>
        </w:rPr>
      </w:pPr>
      <w:hyperlink r:id="rId19" w:history="1">
        <w:r w:rsidR="004A09ED" w:rsidRPr="00CE366C">
          <w:rPr>
            <w:rStyle w:val="Hyperlink"/>
            <w:sz w:val="22"/>
            <w:szCs w:val="22"/>
          </w:rPr>
          <w:t>https://www.goodreads.com/quotes/tag/new-year</w:t>
        </w:r>
      </w:hyperlink>
    </w:p>
    <w:p w14:paraId="57CBDCE7" w14:textId="77777777" w:rsidR="00277A2F" w:rsidRPr="004A09ED" w:rsidRDefault="00277A2F" w:rsidP="004A09ED">
      <w:pPr>
        <w:ind w:right="-36"/>
        <w:rPr>
          <w:sz w:val="22"/>
          <w:szCs w:val="22"/>
        </w:rPr>
      </w:pPr>
    </w:p>
    <w:sectPr w:rsidR="00277A2F" w:rsidRPr="004A09ED" w:rsidSect="004A09E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5A6B" w14:textId="77777777" w:rsidR="001E367D" w:rsidRDefault="001E367D" w:rsidP="006C05CA">
      <w:r>
        <w:separator/>
      </w:r>
    </w:p>
  </w:endnote>
  <w:endnote w:type="continuationSeparator" w:id="0">
    <w:p w14:paraId="0FAAEF82" w14:textId="77777777" w:rsidR="001E367D" w:rsidRDefault="001E367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469F" w14:textId="77777777" w:rsidR="001E367D" w:rsidRDefault="001E367D" w:rsidP="006C05CA">
      <w:r>
        <w:separator/>
      </w:r>
    </w:p>
  </w:footnote>
  <w:footnote w:type="continuationSeparator" w:id="0">
    <w:p w14:paraId="4605702A" w14:textId="77777777" w:rsidR="001E367D" w:rsidRDefault="001E367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12"/>
  </w:num>
  <w:num w:numId="5">
    <w:abstractNumId w:val="22"/>
  </w:num>
  <w:num w:numId="6">
    <w:abstractNumId w:val="21"/>
  </w:num>
  <w:num w:numId="7">
    <w:abstractNumId w:val="2"/>
  </w:num>
  <w:num w:numId="8">
    <w:abstractNumId w:val="20"/>
  </w:num>
  <w:num w:numId="9">
    <w:abstractNumId w:val="11"/>
  </w:num>
  <w:num w:numId="10">
    <w:abstractNumId w:val="14"/>
  </w:num>
  <w:num w:numId="11">
    <w:abstractNumId w:val="0"/>
  </w:num>
  <w:num w:numId="12">
    <w:abstractNumId w:val="7"/>
  </w:num>
  <w:num w:numId="13">
    <w:abstractNumId w:val="1"/>
  </w:num>
  <w:num w:numId="14">
    <w:abstractNumId w:val="3"/>
  </w:num>
  <w:num w:numId="15">
    <w:abstractNumId w:val="19"/>
  </w:num>
  <w:num w:numId="16">
    <w:abstractNumId w:val="6"/>
  </w:num>
  <w:num w:numId="17">
    <w:abstractNumId w:val="4"/>
  </w:num>
  <w:num w:numId="18">
    <w:abstractNumId w:val="9"/>
  </w:num>
  <w:num w:numId="19">
    <w:abstractNumId w:val="18"/>
  </w:num>
  <w:num w:numId="20">
    <w:abstractNumId w:val="8"/>
  </w:num>
  <w:num w:numId="21">
    <w:abstractNumId w:val="16"/>
  </w:num>
  <w:num w:numId="22">
    <w:abstractNumId w:val="5"/>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CB0"/>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9FA"/>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67D"/>
    <w:rsid w:val="001E381A"/>
    <w:rsid w:val="001E3AF9"/>
    <w:rsid w:val="001E3B03"/>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0F20"/>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9ED"/>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669"/>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031"/>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A17"/>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8C"/>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D6E"/>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85"/>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57"/>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5C"/>
    <w:rsid w:val="00AF64D4"/>
    <w:rsid w:val="00AF6594"/>
    <w:rsid w:val="00AF668B"/>
    <w:rsid w:val="00AF66DD"/>
    <w:rsid w:val="00AF67C6"/>
    <w:rsid w:val="00AF6ADC"/>
    <w:rsid w:val="00AF6B0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5B4"/>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2FEE"/>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BD"/>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80378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jones-industrial-average-closes-at-record-high-good-luck-next-year-51577491993?mod=hp_DAY_3" TargetMode="External"/><Relationship Id="rId13" Type="http://schemas.openxmlformats.org/officeDocument/2006/relationships/hyperlink" Target="https://peakcontent.s3-us-west-2.amazonaws.com/+Peak+Commentary/12-30-19_Bloomberg-Global_Aggregate_Total_Return_Index_Value_Unhedged_USD-Footnote_3.pdf" TargetMode="External"/><Relationship Id="rId18" Type="http://schemas.openxmlformats.org/officeDocument/2006/relationships/hyperlink" Target="http://www.dot.state.oh.us/news/Pages/Christmas-2019-Message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oomberg.com/quote/LEGATRUU:IND" TargetMode="External"/><Relationship Id="rId17" Type="http://schemas.openxmlformats.org/officeDocument/2006/relationships/hyperlink" Target="https://www.news5cleveland.com/news/state/santa-needs-the-left-lane-tonight-odot-promotes-safe-driving-with-holiday-inspired-signs"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2-30-19_DQYDJ-S_and_P_500_Historical_Return_Results-Footnote_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2-30-19_Bloomberg-US_Aggregate_Total_Return_Value_Unhedged_USD-Footnote_2.pdf" TargetMode="External"/><Relationship Id="rId5" Type="http://schemas.openxmlformats.org/officeDocument/2006/relationships/webSettings" Target="webSettings.xml"/><Relationship Id="rId15" Type="http://schemas.openxmlformats.org/officeDocument/2006/relationships/hyperlink" Target="https://dqydj.com/sp-500-historical-return-calculator/" TargetMode="External"/><Relationship Id="rId10" Type="http://schemas.openxmlformats.org/officeDocument/2006/relationships/hyperlink" Target="https://www.bloomberg.com/quote/LBUSTRUU:IND" TargetMode="External"/><Relationship Id="rId19" Type="http://schemas.openxmlformats.org/officeDocument/2006/relationships/hyperlink" Target="https://www.goodreads.com/quotes/tag/new-year" TargetMode="External"/><Relationship Id="rId4" Type="http://schemas.openxmlformats.org/officeDocument/2006/relationships/settings" Target="settings.xml"/><Relationship Id="rId9" Type="http://schemas.openxmlformats.org/officeDocument/2006/relationships/hyperlink" Target="https://peakcontent.s3-us-west-2.amazonaws.com/+Peak+Commentary/12-30-19_Barrons-The_Dow_is_Closing_Out_2019_with_a_Bang-Good_Luck_in_2020-Footnote_1.pdf" TargetMode="External"/><Relationship Id="rId14" Type="http://schemas.openxmlformats.org/officeDocument/2006/relationships/hyperlink" Target="https://bucks.blogs.nytimes.com/2012/02/13/tomorrows-market-probably-wont-look-anything-like-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E684-76A2-4B45-87DA-E8060C3D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9287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Weekly Commentary 12-30-19</vt:lpstr>
    </vt:vector>
  </TitlesOfParts>
  <Manager/>
  <Company/>
  <LinksUpToDate>false</LinksUpToDate>
  <CharactersWithSpaces>10895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12-30-19</dc:title>
  <dc:subject/>
  <dc:creator>Carson Coaching</dc:creator>
  <cp:keywords/>
  <dc:description/>
  <cp:lastModifiedBy>Noraleen LeClaire</cp:lastModifiedBy>
  <cp:revision>2</cp:revision>
  <cp:lastPrinted>2019-11-01T15:31:00Z</cp:lastPrinted>
  <dcterms:created xsi:type="dcterms:W3CDTF">2020-01-14T14:49:00Z</dcterms:created>
  <dcterms:modified xsi:type="dcterms:W3CDTF">2020-01-14T14:49:00Z</dcterms:modified>
  <cp:category/>
</cp:coreProperties>
</file>